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4C184E" w:rsidRPr="00713C1E" w:rsidRDefault="00AD54C0" w:rsidP="004C184E">
            <w:pPr>
              <w:spacing w:line="360" w:lineRule="auto"/>
              <w:jc w:val="center"/>
              <w:rPr>
                <w:sz w:val="22"/>
                <w:szCs w:val="22"/>
                <w:lang w:bidi="it-IT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Procedura negoziata di importo inferiore alla soglia comunitaria, volta alla stipula di un</w:t>
            </w:r>
            <w:r w:rsidR="00A92BA0">
              <w:rPr>
                <w:rFonts w:eastAsia="Calibri"/>
                <w:b/>
                <w:sz w:val="22"/>
                <w:szCs w:val="22"/>
                <w:lang w:bidi="it-IT"/>
              </w:rPr>
              <w:t>a Convenzione ai sensi de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l</w:t>
            </w:r>
            <w:r w:rsidR="00A92BA0">
              <w:rPr>
                <w:rFonts w:eastAsia="Calibri"/>
                <w:b/>
                <w:sz w:val="22"/>
                <w:szCs w:val="22"/>
                <w:lang w:bidi="it-IT"/>
              </w:rPr>
              <w:t>l’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 art. 36, comma 2, </w:t>
            </w:r>
            <w:proofErr w:type="spellStart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lett</w:t>
            </w:r>
            <w:proofErr w:type="spellEnd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. b),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>Servizio di cassa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  <w:r w:rsidR="004C184E">
              <w:rPr>
                <w:rFonts w:eastAsia="Calibri"/>
                <w:b/>
                <w:sz w:val="22"/>
                <w:szCs w:val="22"/>
                <w:lang w:bidi="it-IT"/>
              </w:rPr>
              <w:t xml:space="preserve">         </w:t>
            </w:r>
            <w:bookmarkStart w:id="0" w:name="_GoBack"/>
            <w:bookmarkEnd w:id="0"/>
            <w:r w:rsidR="004C184E" w:rsidRPr="00713C1E">
              <w:rPr>
                <w:b/>
                <w:bCs/>
                <w:iCs/>
                <w:sz w:val="22"/>
                <w:szCs w:val="22"/>
                <w:lang w:bidi="it-IT"/>
              </w:rPr>
              <w:t xml:space="preserve">dell’ ICS E. </w:t>
            </w:r>
            <w:proofErr w:type="spellStart"/>
            <w:r w:rsidR="004C184E" w:rsidRPr="00713C1E">
              <w:rPr>
                <w:b/>
                <w:bCs/>
                <w:iCs/>
                <w:sz w:val="22"/>
                <w:szCs w:val="22"/>
                <w:lang w:bidi="it-IT"/>
              </w:rPr>
              <w:t>Armaforte</w:t>
            </w:r>
            <w:proofErr w:type="spellEnd"/>
            <w:r w:rsidR="004C184E" w:rsidRPr="00713C1E">
              <w:rPr>
                <w:b/>
                <w:bCs/>
                <w:iCs/>
                <w:sz w:val="22"/>
                <w:szCs w:val="22"/>
                <w:lang w:bidi="it-IT"/>
              </w:rPr>
              <w:t xml:space="preserve"> dal 01/10/2019 al 30/09/2022</w:t>
            </w:r>
          </w:p>
          <w:p w:rsidR="00AD54C0" w:rsidRPr="00B657CB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>Servizi di cassa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 xml:space="preserve">, </w:t>
      </w:r>
      <w:r w:rsidR="00A92BA0">
        <w:rPr>
          <w:sz w:val="22"/>
          <w:szCs w:val="22"/>
          <w:lang w:eastAsia="en-US"/>
        </w:rPr>
        <w:t>a</w:t>
      </w:r>
      <w:r w:rsidRPr="00B657CB">
        <w:rPr>
          <w:sz w:val="22"/>
          <w:szCs w:val="22"/>
          <w:lang w:eastAsia="en-US"/>
        </w:rPr>
        <w:t xml:space="preserve">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lastRenderedPageBreak/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lastRenderedPageBreak/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A92BA0">
        <w:rPr>
          <w:rFonts w:ascii="Times New Roman" w:hAnsi="Times New Roman" w:cs="Times New Roman"/>
          <w:sz w:val="22"/>
          <w:szCs w:val="22"/>
        </w:rPr>
        <w:t>2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A92BA0">
        <w:rPr>
          <w:rFonts w:ascii="Times New Roman" w:hAnsi="Times New Roman" w:cs="Times New Roman"/>
          <w:sz w:val="22"/>
          <w:szCs w:val="22"/>
        </w:rPr>
        <w:t xml:space="preserve">2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9"/>
      <w:footerReference w:type="default" r:id="rId10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C2" w:rsidRDefault="00D302C2">
      <w:r>
        <w:separator/>
      </w:r>
    </w:p>
  </w:endnote>
  <w:endnote w:type="continuationSeparator" w:id="0">
    <w:p w:rsidR="00D302C2" w:rsidRDefault="00D3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184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C2" w:rsidRDefault="00D302C2">
      <w:r>
        <w:separator/>
      </w:r>
    </w:p>
  </w:footnote>
  <w:footnote w:type="continuationSeparator" w:id="0">
    <w:p w:rsidR="00D302C2" w:rsidRDefault="00D30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C6" w:rsidRPr="002A6576" w:rsidRDefault="00300CC6" w:rsidP="00300CC6">
    <w:pPr>
      <w:pStyle w:val="INPS052headint"/>
      <w:jc w:val="center"/>
      <w:rPr>
        <w:rFonts w:ascii="Times New Roman" w:hAnsi="Times New Roman"/>
        <w:i/>
      </w:rPr>
    </w:pPr>
    <w:r w:rsidRPr="002A6576">
      <w:rPr>
        <w:rFonts w:ascii="Times New Roman" w:eastAsia="Calibri" w:hAnsi="Times New Roman"/>
        <w:bCs w:val="0"/>
        <w:i/>
        <w:szCs w:val="20"/>
        <w:lang w:bidi="it-IT"/>
      </w:rPr>
      <w:t>Procedura negoziata di importo inferiore alla soglia comunitaria, volta alla stipula di</w:t>
    </w:r>
    <w:r>
      <w:rPr>
        <w:rFonts w:ascii="Times New Roman" w:eastAsia="Calibri" w:hAnsi="Times New Roman"/>
        <w:bCs w:val="0"/>
        <w:i/>
        <w:szCs w:val="20"/>
        <w:lang w:bidi="it-IT"/>
      </w:rPr>
      <w:t xml:space="preserve"> una Convenzione</w:t>
    </w:r>
    <w:r w:rsidRPr="002A6576">
      <w:rPr>
        <w:rFonts w:ascii="Times New Roman" w:eastAsia="Calibri" w:hAnsi="Times New Roman"/>
        <w:bCs w:val="0"/>
        <w:i/>
        <w:szCs w:val="20"/>
        <w:lang w:bidi="it-IT"/>
      </w:rPr>
      <w:t xml:space="preserve"> ai sensi de</w:t>
    </w:r>
    <w:r>
      <w:rPr>
        <w:rFonts w:ascii="Times New Roman" w:eastAsia="Calibri" w:hAnsi="Times New Roman"/>
        <w:bCs w:val="0"/>
        <w:i/>
        <w:szCs w:val="20"/>
        <w:lang w:bidi="it-IT"/>
      </w:rPr>
      <w:t>ll’</w:t>
    </w:r>
    <w:r w:rsidRPr="002A6576">
      <w:rPr>
        <w:rFonts w:ascii="Times New Roman" w:eastAsia="Calibri" w:hAnsi="Times New Roman"/>
        <w:bCs w:val="0"/>
        <w:i/>
        <w:szCs w:val="20"/>
        <w:lang w:bidi="it-IT"/>
      </w:rPr>
      <w:t xml:space="preserve"> art. 36, comma 2, </w:t>
    </w:r>
    <w:proofErr w:type="spellStart"/>
    <w:r w:rsidRPr="002A6576">
      <w:rPr>
        <w:rFonts w:ascii="Times New Roman" w:eastAsia="Calibri" w:hAnsi="Times New Roman"/>
        <w:bCs w:val="0"/>
        <w:i/>
        <w:szCs w:val="20"/>
        <w:lang w:bidi="it-IT"/>
      </w:rPr>
      <w:t>lett</w:t>
    </w:r>
    <w:proofErr w:type="spellEnd"/>
    <w:r w:rsidRPr="002A6576">
      <w:rPr>
        <w:rFonts w:ascii="Times New Roman" w:eastAsia="Calibri" w:hAnsi="Times New Roman"/>
        <w:bCs w:val="0"/>
        <w:i/>
        <w:szCs w:val="20"/>
        <w:lang w:bidi="it-IT"/>
      </w:rPr>
      <w:t>. b), per l’affidamento del “Servizio di cassa”</w:t>
    </w:r>
  </w:p>
  <w:p w:rsidR="00180E46" w:rsidRPr="00300CC6" w:rsidRDefault="00180E46" w:rsidP="00300C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4B21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6B25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00CC6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184E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BA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44AC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2C2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PS052headint">
    <w:name w:val="INPS052_head_int"/>
    <w:basedOn w:val="Normale"/>
    <w:rsid w:val="00300CC6"/>
    <w:pPr>
      <w:keepNext/>
      <w:spacing w:before="120" w:after="120" w:line="192" w:lineRule="exact"/>
      <w:ind w:left="-113"/>
      <w:jc w:val="both"/>
      <w:outlineLvl w:val="3"/>
    </w:pPr>
    <w:rPr>
      <w:rFonts w:ascii="Verdana" w:eastAsia="Times" w:hAnsi="Verdana"/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PS052headint">
    <w:name w:val="INPS052_head_int"/>
    <w:basedOn w:val="Normale"/>
    <w:rsid w:val="00300CC6"/>
    <w:pPr>
      <w:keepNext/>
      <w:spacing w:before="120" w:after="120" w:line="192" w:lineRule="exact"/>
      <w:ind w:left="-113"/>
      <w:jc w:val="both"/>
      <w:outlineLvl w:val="3"/>
    </w:pPr>
    <w:rPr>
      <w:rFonts w:ascii="Verdana" w:eastAsia="Times" w:hAnsi="Verdana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B331-D1B9-4A2E-8108-998BB338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2019-07-05T11:53:00Z</dcterms:created>
  <dcterms:modified xsi:type="dcterms:W3CDTF">2019-07-05T11:53:00Z</dcterms:modified>
</cp:coreProperties>
</file>