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F5C4" w14:textId="6D79E4B9" w:rsidR="007E33D3" w:rsidRDefault="007E33D3" w:rsidP="007E33D3">
      <w:pPr>
        <w:tabs>
          <w:tab w:val="center" w:pos="4819"/>
        </w:tabs>
        <w:spacing w:line="360" w:lineRule="auto"/>
        <w:jc w:val="right"/>
        <w:rPr>
          <w:kern w:val="1"/>
          <w:sz w:val="22"/>
          <w:szCs w:val="22"/>
          <w:lang w:eastAsia="en-US"/>
        </w:rPr>
      </w:pPr>
    </w:p>
    <w:p w14:paraId="37D6D0FF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b/>
          <w:bCs/>
          <w:sz w:val="28"/>
          <w:szCs w:val="28"/>
        </w:rPr>
      </w:pPr>
      <w:r w:rsidRPr="00127CA7">
        <w:rPr>
          <w:rFonts w:ascii="Garamond" w:hAnsi="Garamond"/>
          <w:b/>
          <w:bCs/>
          <w:sz w:val="28"/>
          <w:szCs w:val="28"/>
        </w:rPr>
        <w:t>PATTO DI INTEGRITA’</w:t>
      </w:r>
    </w:p>
    <w:p w14:paraId="471CA280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8"/>
          <w:szCs w:val="28"/>
        </w:rPr>
      </w:pPr>
    </w:p>
    <w:p w14:paraId="408C2B15" w14:textId="5BE83672" w:rsidR="00127CA7" w:rsidRPr="00127CA7" w:rsidRDefault="00127CA7" w:rsidP="00127CA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27CA7">
        <w:rPr>
          <w:b/>
          <w:bCs/>
          <w:color w:val="000000"/>
        </w:rPr>
        <w:t xml:space="preserve">relativo alla procedura, per l’affidamento diretto ai sensi del disposto combinato dell’art. 50 comma 1, lettera b), del </w:t>
      </w:r>
      <w:proofErr w:type="spellStart"/>
      <w:r w:rsidRPr="00127CA7">
        <w:rPr>
          <w:b/>
          <w:bCs/>
          <w:color w:val="000000"/>
        </w:rPr>
        <w:t>D.Lgs</w:t>
      </w:r>
      <w:proofErr w:type="spellEnd"/>
      <w:r w:rsidRPr="00127CA7">
        <w:rPr>
          <w:b/>
          <w:bCs/>
          <w:color w:val="000000"/>
        </w:rPr>
        <w:t xml:space="preserve"> n. 36/2023 e delle disposizioni di cui al decreto-legge. N. 77 del 2021, convertito con modificazioni dalla legge n. 108 del 2021, al decreto-legge 24 febbraio 2023 n. 13, </w:t>
      </w:r>
      <w:r w:rsidR="007B3F85">
        <w:rPr>
          <w:b/>
          <w:bCs/>
          <w:color w:val="000000"/>
        </w:rPr>
        <w:t>del</w:t>
      </w:r>
      <w:r w:rsidRPr="00127CA7">
        <w:rPr>
          <w:b/>
          <w:bCs/>
          <w:color w:val="000000"/>
        </w:rPr>
        <w:t xml:space="preserve">la fornitura </w:t>
      </w:r>
      <w:r w:rsidR="007B3F85">
        <w:rPr>
          <w:b/>
          <w:bCs/>
          <w:color w:val="000000"/>
        </w:rPr>
        <w:t>e installazione di arredi scolastici</w:t>
      </w:r>
      <w:r w:rsidRPr="00127CA7">
        <w:rPr>
          <w:b/>
          <w:bCs/>
          <w:color w:val="000000"/>
        </w:rPr>
        <w:t xml:space="preserve"> per un importo contrattuale complessivo di € </w:t>
      </w:r>
      <w:r w:rsidR="007B3F85">
        <w:rPr>
          <w:b/>
          <w:bCs/>
          <w:color w:val="000000"/>
        </w:rPr>
        <w:t>27</w:t>
      </w:r>
      <w:r w:rsidRPr="00127CA7">
        <w:rPr>
          <w:b/>
          <w:bCs/>
          <w:color w:val="000000"/>
        </w:rPr>
        <w:t>.</w:t>
      </w:r>
      <w:r w:rsidR="007B3F85">
        <w:rPr>
          <w:b/>
          <w:bCs/>
          <w:color w:val="000000"/>
        </w:rPr>
        <w:t>848</w:t>
      </w:r>
      <w:r w:rsidRPr="00127CA7">
        <w:rPr>
          <w:b/>
          <w:bCs/>
          <w:color w:val="000000"/>
        </w:rPr>
        <w:t>,</w:t>
      </w:r>
      <w:r w:rsidR="007B3F85">
        <w:rPr>
          <w:b/>
          <w:bCs/>
          <w:color w:val="000000"/>
        </w:rPr>
        <w:t>83</w:t>
      </w:r>
      <w:r w:rsidRPr="00127CA7">
        <w:rPr>
          <w:b/>
          <w:bCs/>
          <w:color w:val="000000"/>
        </w:rPr>
        <w:t xml:space="preserve"> (IVA esclusa).</w:t>
      </w:r>
    </w:p>
    <w:p w14:paraId="5C5DA1EA" w14:textId="77777777" w:rsidR="00127CA7" w:rsidRPr="00127CA7" w:rsidRDefault="00127CA7" w:rsidP="00127CA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27CA7">
        <w:rPr>
          <w:b/>
          <w:bCs/>
          <w:color w:val="000000"/>
        </w:rPr>
        <w:t xml:space="preserve">Piano Nazionale di Ripresa e Resilienza – Missione 4: Istruzione e Ricerca – Componente 1 – Potenziamento dell’offerta dei servizi di istruzione: dagli asili nido alle Università – Investimento 3.2: Scuola 4.0 – Azione 1 – Next generation class – Ambienti di apprendimento innovativi. </w:t>
      </w:r>
    </w:p>
    <w:p w14:paraId="0F196D52" w14:textId="77777777" w:rsidR="00127CA7" w:rsidRPr="00127CA7" w:rsidRDefault="00127CA7" w:rsidP="00127CA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27CA7">
        <w:rPr>
          <w:b/>
          <w:bCs/>
          <w:color w:val="000000"/>
        </w:rPr>
        <w:t>Titolo progetto: “Altofonte futura”</w:t>
      </w:r>
    </w:p>
    <w:p w14:paraId="5D839810" w14:textId="77777777" w:rsidR="00127CA7" w:rsidRPr="00127CA7" w:rsidRDefault="00127CA7" w:rsidP="00127CA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27CA7">
        <w:rPr>
          <w:b/>
          <w:bCs/>
          <w:color w:val="000000"/>
        </w:rPr>
        <w:t>CNP: M4C1I3.2-2022-961-P-20444</w:t>
      </w:r>
    </w:p>
    <w:p w14:paraId="1C6D7D46" w14:textId="77777777" w:rsidR="00127CA7" w:rsidRPr="00127CA7" w:rsidRDefault="00127CA7" w:rsidP="00127CA7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127CA7">
        <w:rPr>
          <w:b/>
          <w:bCs/>
          <w:color w:val="000000"/>
        </w:rPr>
        <w:t>CUP: I44D23000430006</w:t>
      </w:r>
    </w:p>
    <w:p w14:paraId="3092D680" w14:textId="3DC39105" w:rsidR="00127CA7" w:rsidRPr="00127CA7" w:rsidRDefault="00127CA7" w:rsidP="00127CA7">
      <w:pPr>
        <w:autoSpaceDE w:val="0"/>
        <w:autoSpaceDN w:val="0"/>
        <w:adjustRightInd w:val="0"/>
        <w:jc w:val="both"/>
        <w:rPr>
          <w:rFonts w:ascii="Garamond" w:hAnsi="Garamond" w:cs="Book Antiqua"/>
          <w:b/>
          <w:bCs/>
          <w:color w:val="000000"/>
        </w:rPr>
      </w:pPr>
      <w:r w:rsidRPr="00127CA7">
        <w:rPr>
          <w:b/>
          <w:bCs/>
          <w:color w:val="000000"/>
        </w:rPr>
        <w:t xml:space="preserve">CIG: </w:t>
      </w:r>
      <w:r w:rsidR="001A613E" w:rsidRPr="001A613E">
        <w:rPr>
          <w:b/>
          <w:bCs/>
          <w:color w:val="000000"/>
        </w:rPr>
        <w:t>A0301FA86F</w:t>
      </w:r>
    </w:p>
    <w:p w14:paraId="0C3BC9B7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0"/>
          <w:szCs w:val="20"/>
        </w:rPr>
      </w:pPr>
    </w:p>
    <w:p w14:paraId="6CB62375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2"/>
          <w:lang w:eastAsia="ar-SA"/>
        </w:rPr>
      </w:pPr>
      <w:r w:rsidRPr="00127CA7">
        <w:rPr>
          <w:sz w:val="22"/>
          <w:szCs w:val="22"/>
          <w:lang w:eastAsia="ar-SA"/>
        </w:rPr>
        <w:t>tra</w:t>
      </w:r>
    </w:p>
    <w:p w14:paraId="227B1F44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0"/>
          <w:szCs w:val="20"/>
        </w:rPr>
      </w:pPr>
    </w:p>
    <w:p w14:paraId="686B2C92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127CA7">
        <w:rPr>
          <w:b/>
          <w:bCs/>
          <w:sz w:val="22"/>
          <w:szCs w:val="22"/>
          <w:lang w:eastAsia="ar-SA"/>
        </w:rPr>
        <w:t xml:space="preserve">L’Istituto Comprensivo Statale “Emanuele </w:t>
      </w:r>
      <w:proofErr w:type="spellStart"/>
      <w:r w:rsidRPr="00127CA7">
        <w:rPr>
          <w:b/>
          <w:bCs/>
          <w:sz w:val="22"/>
          <w:szCs w:val="22"/>
          <w:lang w:eastAsia="ar-SA"/>
        </w:rPr>
        <w:t>Armaforte</w:t>
      </w:r>
      <w:proofErr w:type="spellEnd"/>
      <w:r w:rsidRPr="00127CA7">
        <w:rPr>
          <w:b/>
          <w:bCs/>
          <w:sz w:val="22"/>
          <w:szCs w:val="22"/>
          <w:lang w:eastAsia="ar-SA"/>
        </w:rPr>
        <w:t>”</w:t>
      </w:r>
      <w:r w:rsidRPr="00127CA7">
        <w:rPr>
          <w:sz w:val="22"/>
          <w:szCs w:val="22"/>
          <w:lang w:eastAsia="ar-SA"/>
        </w:rPr>
        <w:t>, con sede in Altofonte Viale Europa, 5 C.F. 80022580825, rappresentato dal Prof. Giuseppe Russo, nella sua qualità di Dirigente Scolastico.</w:t>
      </w:r>
    </w:p>
    <w:p w14:paraId="7299D812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Garamond" w:hAnsi="Garamond"/>
          <w:sz w:val="20"/>
          <w:szCs w:val="20"/>
        </w:rPr>
      </w:pPr>
    </w:p>
    <w:p w14:paraId="13030E1F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</w:pPr>
      <w:r w:rsidRPr="00127CA7">
        <w:t>e</w:t>
      </w:r>
    </w:p>
    <w:p w14:paraId="77417E2B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26923FB1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l’operatore economico……………</w:t>
      </w:r>
      <w:proofErr w:type="gramStart"/>
      <w:r w:rsidRPr="00127CA7">
        <w:t>…….</w:t>
      </w:r>
      <w:proofErr w:type="gramEnd"/>
      <w:r w:rsidRPr="00127CA7">
        <w:t>.…………………………… (di seguito denominato Ditta),</w:t>
      </w:r>
    </w:p>
    <w:p w14:paraId="53A23DBE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sede legale in ……………………</w:t>
      </w:r>
      <w:proofErr w:type="gramStart"/>
      <w:r w:rsidRPr="00127CA7">
        <w:t>…….</w:t>
      </w:r>
      <w:proofErr w:type="gramEnd"/>
      <w:r w:rsidRPr="00127CA7">
        <w:t>., via ………………………………………….……n…….</w:t>
      </w:r>
    </w:p>
    <w:p w14:paraId="12279711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codice fiscale/P.IVA …………………</w:t>
      </w:r>
      <w:proofErr w:type="gramStart"/>
      <w:r w:rsidRPr="00127CA7">
        <w:t>…….</w:t>
      </w:r>
      <w:proofErr w:type="gramEnd"/>
      <w:r w:rsidRPr="00127CA7">
        <w:t>………., rappresentata da ……………………………..</w:t>
      </w:r>
    </w:p>
    <w:p w14:paraId="13DB1004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……………………………</w:t>
      </w:r>
      <w:proofErr w:type="gramStart"/>
      <w:r w:rsidRPr="00127CA7">
        <w:t>…....</w:t>
      </w:r>
      <w:proofErr w:type="gramEnd"/>
      <w:r w:rsidRPr="00127CA7">
        <w:t>, in qualità di affidatario.</w:t>
      </w:r>
    </w:p>
    <w:p w14:paraId="56021CB4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A140886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</w:rPr>
      </w:pPr>
      <w:r w:rsidRPr="00127CA7">
        <w:rPr>
          <w:b/>
          <w:bCs/>
          <w:i/>
          <w:iCs/>
        </w:rPr>
        <w:t>Il presente documento deve essere obbligatoriamente sottoscritto e presentato insieme all’offerta da ciascun partecipante alla procedura in oggetto. La mancata consegna del presente documento debitamente sottoscritto comporterà l’esclusione automatica dalla procedura.</w:t>
      </w:r>
    </w:p>
    <w:p w14:paraId="5D97BC11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i/>
          <w:iCs/>
        </w:rPr>
      </w:pPr>
    </w:p>
    <w:p w14:paraId="425647B6" w14:textId="767DA7A0" w:rsid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14:paraId="4D949AC3" w14:textId="77777777" w:rsidR="007B3F85" w:rsidRDefault="007B3F85" w:rsidP="00127C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14:paraId="2116CBA4" w14:textId="53CB8912" w:rsidR="00127CA7" w:rsidRP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127CA7">
        <w:rPr>
          <w:b/>
          <w:bCs/>
        </w:rPr>
        <w:t>VISTO</w:t>
      </w:r>
    </w:p>
    <w:p w14:paraId="028F28E6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14:paraId="4920BC9F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- La legge 6 novembre 2012 n. 190, art. 1, comma 17 recante “Disposizioni per la prevenzione e la repressione della corruzione e dell'illegalità nella pubblica amministrazione”;</w:t>
      </w:r>
    </w:p>
    <w:p w14:paraId="07F0FB08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- il Piano Nazionale Anticorruzione (P.N.A.) approvato con delibera n. 72/2013</w:t>
      </w:r>
      <w:r w:rsidRPr="00127CA7">
        <w:rPr>
          <w:rFonts w:eastAsia="MS Mincho"/>
          <w:lang w:eastAsia="ja-JP"/>
        </w:rPr>
        <w:t xml:space="preserve"> </w:t>
      </w:r>
      <w:r w:rsidRPr="00127CA7">
        <w:t>poi aggiornato con determinazione ANAC 28 ottobre 2015, n. 12 e con delibera ANAC 3 agosto 2016 n. 831;</w:t>
      </w:r>
    </w:p>
    <w:p w14:paraId="42DB0F2A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- il Piano Triennale di Prevenzione della Corruzione (P.T.P.C) 2013-2016 del Ministero dell’istruzione, dell’università e della ricerca, adottato con decreto ministeriale n. 62 del 31 gennaio 2014;</w:t>
      </w:r>
    </w:p>
    <w:p w14:paraId="68E18D01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- il Piano Triennale di Prevenzione della Corruzione (P.T.P.C) 2015-2017 del Ministero dell’istruzione, dell’università e della ricerca, adottato con decreto ministeriale n. 48 del 02 febbraio 2015;</w:t>
      </w:r>
    </w:p>
    <w:p w14:paraId="2FEB5BE5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- il Piano Triennale di Prevenzione della Corruzione (P.T.P.C) 2016-2018 del Ministero dell’istruzione, dell’università e della ricerca, adottato con decreto ministeriale n. 29 gennaio 2016 n. 37;</w:t>
      </w:r>
    </w:p>
    <w:p w14:paraId="733135AF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- il Piano Triennale di Prevenzione della Corruzione (P.T.P.C) 2017-2019 del Ministero dell’istruzione, dell’università e della ricerca, adottato con decreto ministeriale n. 31 gennaio 2017 n. 46;</w:t>
      </w:r>
    </w:p>
    <w:p w14:paraId="41E55E14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- il Piano Triennale di Prevenzione della Corruzione (P.T.P.C) 2018-2020 del Ministero dell’istruzione, dell’università e della ricerca, adottato con decreto ministeriale n. 31 gennaio 2018 n. 72;</w:t>
      </w:r>
    </w:p>
    <w:p w14:paraId="17570780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127CA7">
        <w:t>- il decreto del Presidente della Repubblica 16 aprile 2013, n. 62 con il quale è stato emanato il “Regolamento recante il codice di comportamento dei dipendenti pubblici”;</w:t>
      </w:r>
      <w:r w:rsidRPr="00127CA7">
        <w:rPr>
          <w:b/>
        </w:rPr>
        <w:t xml:space="preserve"> </w:t>
      </w:r>
    </w:p>
    <w:p w14:paraId="00C77200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127CA7">
        <w:t>- decreto del Ministro dell’istruzione, dell’università e della ricerca n. 525 del 30 giugno 2014, concernente il regolamento recante il “</w:t>
      </w:r>
      <w:r w:rsidRPr="00127CA7">
        <w:rPr>
          <w:i/>
        </w:rPr>
        <w:t>Codice di comportamento dei dipendenti pubblici del Ministero dell’istruzione, dell’università e della ricerca</w:t>
      </w:r>
      <w:r w:rsidRPr="00127CA7">
        <w:t>”;</w:t>
      </w:r>
    </w:p>
    <w:p w14:paraId="7E6D1BD3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3AD165D7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0E3CB59C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127CA7">
        <w:rPr>
          <w:b/>
          <w:bCs/>
        </w:rPr>
        <w:t>SI CONVIENE QUANTO SEGUE</w:t>
      </w:r>
    </w:p>
    <w:p w14:paraId="4A0FE69B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14:paraId="5F0EA658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127CA7">
        <w:rPr>
          <w:b/>
          <w:bCs/>
        </w:rPr>
        <w:t>Articolo 1</w:t>
      </w:r>
    </w:p>
    <w:p w14:paraId="5010563C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1DC91497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lastRenderedPageBreak/>
        <w:t xml:space="preserve">Il presente Patto d’integrità stabilisce la formale obbligazione della Ditta che, ai fini della partecipazione alla procedura in oggetto, si impegna: </w:t>
      </w:r>
    </w:p>
    <w:p w14:paraId="4627A1B2" w14:textId="77777777" w:rsidR="00127CA7" w:rsidRPr="00127CA7" w:rsidRDefault="00127CA7" w:rsidP="00127CA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79731662" w14:textId="77777777" w:rsidR="00127CA7" w:rsidRPr="00127CA7" w:rsidRDefault="00127CA7" w:rsidP="00127CA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a segnalare alla stazione appaltante qualsiasi tentativo di turbativa, irregolarità o distorsione nelle fasi di svolgimento della procedura e/o durante l’esecuzione dei contratti, da parte di ogni interessato o addetto o di chiunque possa influenzare le decisioni relative alla procedura in oggetto;</w:t>
      </w:r>
    </w:p>
    <w:p w14:paraId="4F2E9CF2" w14:textId="77777777" w:rsidR="00127CA7" w:rsidRPr="00127CA7" w:rsidRDefault="00127CA7" w:rsidP="00127CA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ad assicurare di non trovarsi in situazioni di controllo o di collegamento (formale e/o sostanziale) con altri concorrenti e che non si è accordata e non si accorderà con altri partecipanti alla procedura;</w:t>
      </w:r>
    </w:p>
    <w:p w14:paraId="4A47C6C1" w14:textId="77777777" w:rsidR="00127CA7" w:rsidRPr="00127CA7" w:rsidRDefault="00127CA7" w:rsidP="00127CA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ad informare puntualmente tutto il personale, di cui si avvale, del presente Patto di integrità e degli obblighi in esso contenuti;</w:t>
      </w:r>
    </w:p>
    <w:p w14:paraId="3EA0C7F5" w14:textId="77777777" w:rsidR="00127CA7" w:rsidRPr="00127CA7" w:rsidRDefault="00127CA7" w:rsidP="00127CA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a vigilare affinché gli impegni sopra indicati siano osservati da tutti i collaboratori e dipendenti nell’esercizio dei compiti loro assegnati;</w:t>
      </w:r>
    </w:p>
    <w:p w14:paraId="3923E6C8" w14:textId="77777777" w:rsidR="00127CA7" w:rsidRPr="00127CA7" w:rsidRDefault="00127CA7" w:rsidP="00127CA7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a denunciare alla Pubblica Autorità competente ogni irregolarità o distorsione di cui sia venuta a conoscenza per quanto attiene l’attività di cui all’oggetto della procedura in causa.</w:t>
      </w:r>
    </w:p>
    <w:p w14:paraId="31596C43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E9B0581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127CA7">
        <w:rPr>
          <w:b/>
        </w:rPr>
        <w:t>Articolo 2</w:t>
      </w:r>
    </w:p>
    <w:p w14:paraId="2C2F046D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2C985EB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28234451" w14:textId="77777777" w:rsidR="00127CA7" w:rsidRPr="00127CA7" w:rsidRDefault="00127CA7" w:rsidP="00127CA7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esclusione del concorrente dalla procedura;</w:t>
      </w:r>
    </w:p>
    <w:p w14:paraId="6C0096E3" w14:textId="77777777" w:rsidR="00127CA7" w:rsidRPr="00127CA7" w:rsidRDefault="00127CA7" w:rsidP="00127CA7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risoluzione del contratto;</w:t>
      </w:r>
    </w:p>
    <w:p w14:paraId="6DA97CE5" w14:textId="77777777" w:rsidR="00127CA7" w:rsidRPr="00127CA7" w:rsidRDefault="00127CA7" w:rsidP="00127CA7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esclusione del concorrente dalle procedure/gare indette dalla stazione appaltante per 5 anni.</w:t>
      </w:r>
    </w:p>
    <w:p w14:paraId="1A2955E7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3ED14A5F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127CA7">
        <w:rPr>
          <w:b/>
        </w:rPr>
        <w:t>Articolo 3</w:t>
      </w:r>
    </w:p>
    <w:p w14:paraId="7E1EF4FA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04A90C31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lastRenderedPageBreak/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64456088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3092B324" w14:textId="77777777" w:rsid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11E564B" w14:textId="77777777" w:rsid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54952C1A" w14:textId="06EF3058" w:rsidR="00127CA7" w:rsidRP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127CA7">
        <w:rPr>
          <w:b/>
        </w:rPr>
        <w:t>Articolo 4</w:t>
      </w:r>
    </w:p>
    <w:p w14:paraId="79C9D475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</w:pPr>
    </w:p>
    <w:p w14:paraId="4EE885BD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procedura.</w:t>
      </w:r>
    </w:p>
    <w:p w14:paraId="495F799A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6EC8EFE5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127CA7">
        <w:rPr>
          <w:b/>
        </w:rPr>
        <w:t>Articolo 5</w:t>
      </w:r>
    </w:p>
    <w:p w14:paraId="2DA81410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41664A2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0A1F64E2" w14:textId="5475EDDF" w:rsid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B335BC1" w14:textId="0C53C97E" w:rsid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4154E36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716DF742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22B391EB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Luogo e data ………………….</w:t>
      </w:r>
    </w:p>
    <w:p w14:paraId="07337ECF" w14:textId="77777777" w:rsidR="00127CA7" w:rsidRDefault="00127CA7" w:rsidP="00127CA7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</w:pPr>
      <w:r w:rsidRPr="00127CA7">
        <w:tab/>
      </w:r>
      <w:r w:rsidRPr="00127CA7">
        <w:tab/>
      </w:r>
      <w:r w:rsidRPr="00127CA7">
        <w:tab/>
      </w:r>
      <w:r w:rsidRPr="00127CA7">
        <w:tab/>
      </w:r>
      <w:r w:rsidRPr="00127CA7">
        <w:tab/>
      </w:r>
      <w:r w:rsidRPr="00127CA7">
        <w:tab/>
      </w:r>
      <w:r w:rsidRPr="00127CA7">
        <w:tab/>
      </w:r>
    </w:p>
    <w:p w14:paraId="23D82F84" w14:textId="77777777" w:rsidR="00127CA7" w:rsidRDefault="00127CA7" w:rsidP="00127CA7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</w:pPr>
    </w:p>
    <w:p w14:paraId="5556F15B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Per la ditta:</w:t>
      </w:r>
    </w:p>
    <w:p w14:paraId="03760076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60FC5E85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4CC3023C" w14:textId="714ED9CC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______________________________</w:t>
      </w:r>
    </w:p>
    <w:p w14:paraId="7039A38B" w14:textId="1BEA15E9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(il legale rappresentante)</w:t>
      </w:r>
    </w:p>
    <w:p w14:paraId="6E43ECFA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65A9322B" w14:textId="77777777" w:rsid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</w:p>
    <w:p w14:paraId="526501F5" w14:textId="77777777" w:rsid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______________________________</w:t>
      </w:r>
    </w:p>
    <w:p w14:paraId="553F24B9" w14:textId="040F19FF" w:rsidR="00127CA7" w:rsidRPr="00127CA7" w:rsidRDefault="00127CA7" w:rsidP="00127CA7">
      <w:pPr>
        <w:overflowPunct w:val="0"/>
        <w:autoSpaceDE w:val="0"/>
        <w:autoSpaceDN w:val="0"/>
        <w:adjustRightInd w:val="0"/>
        <w:jc w:val="both"/>
        <w:textAlignment w:val="baseline"/>
      </w:pPr>
      <w:r w:rsidRPr="00127CA7">
        <w:t>(firma leggibile)</w:t>
      </w:r>
    </w:p>
    <w:p w14:paraId="7270ADA3" w14:textId="77777777" w:rsidR="00127CA7" w:rsidRPr="00127CA7" w:rsidRDefault="00127CA7" w:rsidP="00127CA7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</w:pPr>
    </w:p>
    <w:p w14:paraId="20BA1752" w14:textId="329D58A0" w:rsidR="00142D16" w:rsidRPr="00127CA7" w:rsidRDefault="00127CA7" w:rsidP="00127CA7">
      <w:pPr>
        <w:overflowPunct w:val="0"/>
        <w:autoSpaceDE w:val="0"/>
        <w:autoSpaceDN w:val="0"/>
        <w:adjustRightInd w:val="0"/>
        <w:ind w:left="4248" w:firstLine="708"/>
        <w:jc w:val="both"/>
        <w:textAlignment w:val="baseline"/>
      </w:pPr>
      <w:r w:rsidRPr="00127CA7">
        <w:t xml:space="preserve">        </w:t>
      </w:r>
    </w:p>
    <w:sectPr w:rsidR="00142D16" w:rsidRPr="00127CA7" w:rsidSect="00FF15D3">
      <w:headerReference w:type="default" r:id="rId8"/>
      <w:footerReference w:type="default" r:id="rId9"/>
      <w:pgSz w:w="11906" w:h="16838"/>
      <w:pgMar w:top="567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8D594" w14:textId="77777777" w:rsidR="002F1ED8" w:rsidRDefault="002F1ED8" w:rsidP="000B400B">
      <w:r>
        <w:separator/>
      </w:r>
    </w:p>
  </w:endnote>
  <w:endnote w:type="continuationSeparator" w:id="0">
    <w:p w14:paraId="312203B0" w14:textId="77777777" w:rsidR="002F1ED8" w:rsidRDefault="002F1ED8" w:rsidP="000B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8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6"/>
        <w:szCs w:val="16"/>
      </w:rPr>
      <w:id w:val="-7675412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E85748" w14:textId="77777777" w:rsidR="00FF15D3" w:rsidRPr="00FF15D3" w:rsidRDefault="00FF15D3">
            <w:pPr>
              <w:pStyle w:val="Pidipagin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06"/>
              <w:gridCol w:w="2422"/>
              <w:gridCol w:w="2407"/>
              <w:gridCol w:w="2403"/>
            </w:tblGrid>
            <w:tr w:rsidR="00716E1C" w14:paraId="3E9AACE7" w14:textId="77777777" w:rsidTr="00EA0603">
              <w:trPr>
                <w:trHeight w:val="1110"/>
              </w:trPr>
              <w:tc>
                <w:tcPr>
                  <w:tcW w:w="2455" w:type="dxa"/>
                  <w:vAlign w:val="center"/>
                </w:tcPr>
                <w:p w14:paraId="60691183" w14:textId="77777777" w:rsidR="00FF15D3" w:rsidRDefault="00FF15D3" w:rsidP="00FF15D3">
                  <w:pPr>
                    <w:tabs>
                      <w:tab w:val="left" w:pos="1950"/>
                    </w:tabs>
                    <w:jc w:val="center"/>
                    <w:rPr>
                      <w:b/>
                      <w:sz w:val="13"/>
                      <w:szCs w:val="13"/>
                      <w:lang w:eastAsia="x-none"/>
                    </w:rPr>
                  </w:pPr>
                  <w:r>
                    <w:rPr>
                      <w:rFonts w:ascii="Arial" w:hAnsi="Arial"/>
                      <w:i/>
                      <w:noProof/>
                    </w:rPr>
                    <w:drawing>
                      <wp:inline distT="0" distB="0" distL="0" distR="0" wp14:anchorId="4EE7E6DE" wp14:editId="3190C165">
                        <wp:extent cx="676276" cy="719904"/>
                        <wp:effectExtent l="0" t="0" r="0" b="4445"/>
                        <wp:docPr id="181" name="Immagine 181" descr="C:\Users\GIUSEPPE\Desktop\Documenti x tutti\scuolamica_2012-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IUSEPPE\Desktop\Documenti x tutti\scuolamica_2012-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561" cy="7170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55" w:type="dxa"/>
                  <w:vAlign w:val="center"/>
                </w:tcPr>
                <w:p w14:paraId="39D1BCCF" w14:textId="77777777" w:rsidR="00FF15D3" w:rsidRDefault="00FF15D3" w:rsidP="00FF15D3">
                  <w:pPr>
                    <w:tabs>
                      <w:tab w:val="left" w:pos="1950"/>
                    </w:tabs>
                    <w:jc w:val="center"/>
                    <w:rPr>
                      <w:b/>
                      <w:sz w:val="13"/>
                      <w:szCs w:val="13"/>
                      <w:lang w:eastAsia="x-none"/>
                    </w:rPr>
                  </w:pPr>
                  <w:r>
                    <w:rPr>
                      <w:b/>
                      <w:noProof/>
                      <w:sz w:val="13"/>
                      <w:szCs w:val="13"/>
                    </w:rPr>
                    <w:drawing>
                      <wp:inline distT="0" distB="0" distL="0" distR="0" wp14:anchorId="19580501" wp14:editId="60C4AB83">
                        <wp:extent cx="923925" cy="578190"/>
                        <wp:effectExtent l="0" t="0" r="0" b="0"/>
                        <wp:docPr id="182" name="Immagine 1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5681" cy="585547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56" w:type="dxa"/>
                  <w:vAlign w:val="center"/>
                </w:tcPr>
                <w:p w14:paraId="3E453275" w14:textId="77777777" w:rsidR="00FF15D3" w:rsidRDefault="00FF15D3" w:rsidP="00FF15D3">
                  <w:pPr>
                    <w:tabs>
                      <w:tab w:val="left" w:pos="1950"/>
                    </w:tabs>
                    <w:jc w:val="center"/>
                    <w:rPr>
                      <w:b/>
                      <w:sz w:val="13"/>
                      <w:szCs w:val="13"/>
                      <w:lang w:eastAsia="x-none"/>
                    </w:rPr>
                  </w:pPr>
                  <w:r>
                    <w:rPr>
                      <w:b/>
                      <w:noProof/>
                      <w:sz w:val="13"/>
                      <w:szCs w:val="13"/>
                    </w:rPr>
                    <w:drawing>
                      <wp:inline distT="0" distB="0" distL="0" distR="0" wp14:anchorId="73F4AA9C" wp14:editId="0C4223B4">
                        <wp:extent cx="677974" cy="610874"/>
                        <wp:effectExtent l="0" t="0" r="8255" b="0"/>
                        <wp:docPr id="183" name="Immagine 1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7007" cy="610003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56" w:type="dxa"/>
                  <w:vAlign w:val="center"/>
                </w:tcPr>
                <w:p w14:paraId="7FAD837F" w14:textId="19F7327F" w:rsidR="00FF15D3" w:rsidRDefault="00FF15D3" w:rsidP="00FF15D3">
                  <w:pPr>
                    <w:tabs>
                      <w:tab w:val="left" w:pos="1950"/>
                    </w:tabs>
                    <w:jc w:val="center"/>
                    <w:rPr>
                      <w:b/>
                      <w:sz w:val="13"/>
                      <w:szCs w:val="13"/>
                      <w:lang w:eastAsia="x-none"/>
                    </w:rPr>
                  </w:pPr>
                  <w:r>
                    <w:rPr>
                      <w:rFonts w:ascii="Arial" w:hAnsi="Arial"/>
                      <w:i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60605BC6" wp14:editId="6BAD9B49">
                            <wp:simplePos x="0" y="0"/>
                            <wp:positionH relativeFrom="column">
                              <wp:posOffset>-5093970</wp:posOffset>
                            </wp:positionH>
                            <wp:positionV relativeFrom="paragraph">
                              <wp:posOffset>-90170</wp:posOffset>
                            </wp:positionV>
                            <wp:extent cx="7096125" cy="9525"/>
                            <wp:effectExtent l="0" t="0" r="9525" b="28575"/>
                            <wp:wrapNone/>
                            <wp:docPr id="180" name="Connettore 1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7096125" cy="952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rgbClr val="1F497D">
                                          <a:lumMod val="75000"/>
                                        </a:srgbClr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0B41598" id="Connettore 1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1.1pt,-7.1pt" to="157.65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Z/yQEAAH8DAAAOAAAAZHJzL2Uyb0RvYy54bWysU8uO0zAU3SPxD5b3NEmh02nUdBatyoZH&#10;pYEPuHWcxJJf8vU07d9z7YQywA6xce7z+J7jm+3T1Wh2kQGVsw2vFiVn0grXKts3/Pu347tHzjCC&#10;bUE7Kxt+k8ifdm/fbEdfy6UbnG5lYARisR59w4cYfV0UKAZpABfOS0vJzgUDkdzQF22AkdCNLpZl&#10;+VCMLrQ+OCERKXqYknyX8btOivi161BGphtOs8V8hnye01nstlD3AfygxDwG/MMUBpSlS+9QB4jA&#10;XoL6C8ooERy6Li6EM4XrOiVk5kBsqvIPNs8DeJm5kDjo7zLh/4MVXy6nwFRLb/dI+lgw9Eh7Z62M&#10;0QXJKla9TyKNHmuq3dtTmD30p5AYX7tg0pe4sGsW9nYXVl4jExRcl5uHarniTFBusyKLQIpfvT5g&#10;/CidYclouFY20YYaLp8wTqU/S1LYuqPSmuJQa8vGGZIJoAXqNES6x3iihLbnDHRPmyliyIjotGpT&#10;d2rG0J/3OrAL0HZUxw+b9SEX6Rfz2bVTeL0qy7wmNO5cn0f/DSgNdwAcppacmhlqmy6SeRNnLknK&#10;SbxknV17y5oWyaNXzujzRqY1eu2T/fq/2f0AAAD//wMAUEsDBBQABgAIAAAAIQC3nsKF4QAAAAwB&#10;AAAPAAAAZHJzL2Rvd25yZXYueG1sTI9BT4NAEIXvJv6HzZh4axeo2oosTWPExJu2JuptYQdoZGcJ&#10;uwX8905Pensz7+XNN9l2tp0YcfBHRwriZQQCqXLmSI2C90Ox2IDwQZPRnSNU8IMetvnlRaZT4yZ6&#10;w3EfGsEl5FOtoA2hT6X0VYtW+6Xrkdir3WB14HFopBn0xOW2k0kU3Umrj8QXWt3jY4vV9/5kFXyY&#10;l+dy+uzH3f3rYay/1sVTXBdKXV/NuwcQAefwF4YzPqNDzkylO5HxolOw2ERJwllW8Q0Ljqzi2xWI&#10;8rxJ1iDzTP5/Iv8FAAD//wMAUEsBAi0AFAAGAAgAAAAhALaDOJL+AAAA4QEAABMAAAAAAAAAAAAA&#10;AAAAAAAAAFtDb250ZW50X1R5cGVzXS54bWxQSwECLQAUAAYACAAAACEAOP0h/9YAAACUAQAACwAA&#10;AAAAAAAAAAAAAAAvAQAAX3JlbHMvLnJlbHNQSwECLQAUAAYACAAAACEAkWxGf8kBAAB/AwAADgAA&#10;AAAAAAAAAAAAAAAuAgAAZHJzL2Uyb0RvYy54bWxQSwECLQAUAAYACAAAACEAt57CheEAAAAMAQAA&#10;DwAAAAAAAAAAAAAAAAAjBAAAZHJzL2Rvd25yZXYueG1sUEsFBgAAAAAEAAQA8wAAADEFAAAAAA==&#10;" strokecolor="#17375e"/>
                        </w:pict>
                      </mc:Fallback>
                    </mc:AlternateContent>
                  </w:r>
                  <w:r w:rsidR="00716E1C">
                    <w:rPr>
                      <w:noProof/>
                    </w:rPr>
                    <w:drawing>
                      <wp:inline distT="0" distB="0" distL="0" distR="0" wp14:anchorId="27BC4A06" wp14:editId="31B919EF">
                        <wp:extent cx="628650" cy="711597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593" cy="7171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DA386BB" w14:textId="6164E5FF" w:rsidR="00FF15D3" w:rsidRPr="00FF15D3" w:rsidRDefault="00FF15D3">
            <w:pPr>
              <w:pStyle w:val="Pidipagina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15D3">
              <w:rPr>
                <w:rFonts w:asciiTheme="minorHAnsi" w:hAnsiTheme="minorHAnsi" w:cstheme="minorHAnsi"/>
                <w:sz w:val="16"/>
                <w:szCs w:val="16"/>
              </w:rPr>
              <w:t xml:space="preserve">Pag. </w:t>
            </w:r>
            <w:r w:rsidRPr="00FF15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F15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FF15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F15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FF15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FF15D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di</w:t>
            </w:r>
            <w:r w:rsidRPr="00FF15D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F15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FF15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FF15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Pr="00FF15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  <w:r w:rsidRPr="00FF15D3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A8A5B35" w14:textId="77777777" w:rsidR="00DB02BE" w:rsidRDefault="00DB0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85E3" w14:textId="77777777" w:rsidR="002F1ED8" w:rsidRDefault="002F1ED8" w:rsidP="000B400B">
      <w:r>
        <w:separator/>
      </w:r>
    </w:p>
  </w:footnote>
  <w:footnote w:type="continuationSeparator" w:id="0">
    <w:p w14:paraId="25EA93DD" w14:textId="77777777" w:rsidR="002F1ED8" w:rsidRDefault="002F1ED8" w:rsidP="000B4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DB52" w14:textId="305ED89A" w:rsidR="000B400B" w:rsidRDefault="000B400B" w:rsidP="000B400B">
    <w:pPr>
      <w:tabs>
        <w:tab w:val="center" w:pos="4819"/>
        <w:tab w:val="right" w:pos="9638"/>
      </w:tabs>
      <w:jc w:val="center"/>
      <w:rPr>
        <w:b/>
        <w:sz w:val="13"/>
        <w:szCs w:val="13"/>
        <w:lang w:eastAsia="x-none"/>
      </w:rPr>
    </w:pPr>
  </w:p>
  <w:p w14:paraId="41A850CE" w14:textId="4845D7B8" w:rsidR="001A613E" w:rsidRPr="001A613E" w:rsidRDefault="001A613E" w:rsidP="001A613E">
    <w:pPr>
      <w:tabs>
        <w:tab w:val="center" w:pos="4819"/>
        <w:tab w:val="right" w:pos="9638"/>
      </w:tabs>
      <w:rPr>
        <w:bCs/>
        <w:lang w:eastAsia="x-none"/>
      </w:rPr>
    </w:pPr>
    <w:proofErr w:type="spellStart"/>
    <w:r w:rsidRPr="001A613E">
      <w:rPr>
        <w:bCs/>
        <w:lang w:eastAsia="x-none"/>
      </w:rPr>
      <w:t>All</w:t>
    </w:r>
    <w:proofErr w:type="spellEnd"/>
    <w:r w:rsidRPr="001A613E">
      <w:rPr>
        <w:bCs/>
        <w:lang w:eastAsia="x-none"/>
      </w:rPr>
      <w:t>. H</w:t>
    </w:r>
  </w:p>
  <w:p w14:paraId="7D378657" w14:textId="5629A79F" w:rsidR="006D5EE1" w:rsidRDefault="006D5EE1" w:rsidP="000B400B">
    <w:pPr>
      <w:tabs>
        <w:tab w:val="center" w:pos="4819"/>
        <w:tab w:val="right" w:pos="9638"/>
      </w:tabs>
      <w:jc w:val="center"/>
      <w:rPr>
        <w:b/>
        <w:sz w:val="13"/>
        <w:szCs w:val="13"/>
        <w:lang w:eastAsia="x-none"/>
      </w:rPr>
    </w:pPr>
  </w:p>
  <w:p w14:paraId="17106DE2" w14:textId="6C5438E3" w:rsidR="006D5EE1" w:rsidRDefault="006D5EE1" w:rsidP="000B400B">
    <w:pPr>
      <w:tabs>
        <w:tab w:val="center" w:pos="4819"/>
        <w:tab w:val="right" w:pos="9638"/>
      </w:tabs>
      <w:jc w:val="center"/>
      <w:rPr>
        <w:b/>
        <w:sz w:val="13"/>
        <w:szCs w:val="13"/>
        <w:lang w:eastAsia="x-none"/>
      </w:rPr>
    </w:pPr>
  </w:p>
  <w:p w14:paraId="6517E707" w14:textId="4730E7BB" w:rsidR="006D5EE1" w:rsidRDefault="006D5EE1" w:rsidP="000B400B">
    <w:pPr>
      <w:tabs>
        <w:tab w:val="center" w:pos="4819"/>
        <w:tab w:val="right" w:pos="9638"/>
      </w:tabs>
      <w:jc w:val="center"/>
      <w:rPr>
        <w:b/>
        <w:sz w:val="13"/>
        <w:szCs w:val="13"/>
        <w:lang w:eastAsia="x-none"/>
      </w:rPr>
    </w:pPr>
    <w:r w:rsidRPr="006D5EE1">
      <w:rPr>
        <w:b/>
        <w:noProof/>
        <w:sz w:val="13"/>
        <w:szCs w:val="13"/>
        <w:lang w:eastAsia="x-none"/>
      </w:rPr>
      <w:drawing>
        <wp:inline distT="0" distB="0" distL="0" distR="0" wp14:anchorId="3A36C4B4" wp14:editId="65815F75">
          <wp:extent cx="6120130" cy="90106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90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FB95B5" w14:textId="77777777" w:rsidR="00DB02BE" w:rsidRDefault="00DB02BE" w:rsidP="000B400B">
    <w:pPr>
      <w:tabs>
        <w:tab w:val="center" w:pos="4819"/>
        <w:tab w:val="right" w:pos="9638"/>
      </w:tabs>
      <w:jc w:val="center"/>
      <w:rPr>
        <w:b/>
        <w:sz w:val="13"/>
        <w:szCs w:val="13"/>
        <w:lang w:eastAsia="x-none"/>
      </w:rPr>
    </w:pPr>
  </w:p>
  <w:p w14:paraId="33AB0E15" w14:textId="77777777" w:rsidR="00DB02BE" w:rsidRPr="00DB02BE" w:rsidRDefault="00DB02BE" w:rsidP="00DB02BE">
    <w:pPr>
      <w:widowControl w:val="0"/>
      <w:jc w:val="center"/>
      <w:rPr>
        <w:rFonts w:eastAsia="Calibri" w:hAnsi="Calibri" w:cs="Calibri"/>
        <w:sz w:val="20"/>
        <w:szCs w:val="20"/>
        <w:lang w:val="en-US" w:eastAsia="en-US"/>
      </w:rPr>
    </w:pPr>
    <w:r w:rsidRPr="00DB02BE">
      <w:rPr>
        <w:rFonts w:eastAsia="Calibri" w:hAnsi="Calibri" w:cs="Calibri"/>
        <w:noProof/>
        <w:sz w:val="20"/>
        <w:szCs w:val="20"/>
      </w:rPr>
      <w:drawing>
        <wp:inline distT="0" distB="0" distL="0" distR="0" wp14:anchorId="3F34F139" wp14:editId="6D16E10F">
          <wp:extent cx="925579" cy="962025"/>
          <wp:effectExtent l="0" t="0" r="8255" b="0"/>
          <wp:docPr id="174" name="Immagine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276" cy="97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48177E" w14:textId="77777777" w:rsidR="00DB02BE" w:rsidRPr="00DB02BE" w:rsidRDefault="00DB02BE" w:rsidP="00DB02BE">
    <w:pPr>
      <w:widowControl w:val="0"/>
      <w:spacing w:before="61" w:line="342" w:lineRule="exact"/>
      <w:ind w:right="113"/>
      <w:jc w:val="center"/>
      <w:outlineLvl w:val="0"/>
      <w:rPr>
        <w:rFonts w:asciiTheme="minorHAnsi" w:hAnsiTheme="minorHAnsi" w:cstheme="minorHAnsi"/>
        <w:b/>
        <w:bCs/>
        <w:sz w:val="30"/>
        <w:szCs w:val="30"/>
        <w:lang w:eastAsia="en-US"/>
      </w:rPr>
    </w:pPr>
    <w:r w:rsidRPr="00DB02BE">
      <w:rPr>
        <w:rFonts w:asciiTheme="minorHAnsi" w:hAnsiTheme="minorHAnsi" w:cstheme="minorHAnsi"/>
        <w:b/>
        <w:bCs/>
        <w:sz w:val="30"/>
        <w:szCs w:val="30"/>
        <w:lang w:eastAsia="en-US"/>
      </w:rPr>
      <w:t>Istituto Comprensivo Statale ad indirizzo musicale</w:t>
    </w:r>
  </w:p>
  <w:p w14:paraId="1CBA0AC7" w14:textId="77777777" w:rsidR="00DB02BE" w:rsidRPr="00DB02BE" w:rsidRDefault="00DB02BE" w:rsidP="00DB02BE">
    <w:pPr>
      <w:widowControl w:val="0"/>
      <w:spacing w:line="342" w:lineRule="exact"/>
      <w:ind w:right="115"/>
      <w:jc w:val="center"/>
      <w:rPr>
        <w:rFonts w:asciiTheme="minorHAnsi" w:eastAsia="Calibri" w:hAnsiTheme="minorHAnsi" w:cstheme="minorHAnsi"/>
        <w:sz w:val="30"/>
        <w:szCs w:val="22"/>
        <w:lang w:eastAsia="en-US"/>
      </w:rPr>
    </w:pPr>
    <w:r w:rsidRPr="00DB02BE">
      <w:rPr>
        <w:rFonts w:asciiTheme="minorHAnsi" w:eastAsia="Calibri" w:hAnsiTheme="minorHAnsi" w:cstheme="minorHAnsi"/>
        <w:sz w:val="30"/>
        <w:szCs w:val="22"/>
        <w:lang w:eastAsia="en-US"/>
      </w:rPr>
      <w:t>Scuola dell’Infan</w:t>
    </w:r>
    <w:r w:rsidR="0089055D">
      <w:rPr>
        <w:rFonts w:asciiTheme="minorHAnsi" w:eastAsia="Calibri" w:hAnsiTheme="minorHAnsi" w:cstheme="minorHAnsi"/>
        <w:sz w:val="30"/>
        <w:szCs w:val="22"/>
        <w:lang w:eastAsia="en-US"/>
      </w:rPr>
      <w:t xml:space="preserve">zia, Primaria e Secondaria di primo </w:t>
    </w:r>
    <w:r w:rsidRPr="00DB02BE">
      <w:rPr>
        <w:rFonts w:asciiTheme="minorHAnsi" w:eastAsia="Calibri" w:hAnsiTheme="minorHAnsi" w:cstheme="minorHAnsi"/>
        <w:sz w:val="30"/>
        <w:szCs w:val="22"/>
        <w:lang w:eastAsia="en-US"/>
      </w:rPr>
      <w:t>grado</w:t>
    </w:r>
  </w:p>
  <w:p w14:paraId="283C2B24" w14:textId="24C40D05" w:rsidR="00DB02BE" w:rsidRPr="00DB02BE" w:rsidRDefault="00DB02BE" w:rsidP="00DB02BE">
    <w:pPr>
      <w:widowControl w:val="0"/>
      <w:ind w:right="115"/>
      <w:jc w:val="center"/>
      <w:outlineLvl w:val="0"/>
      <w:rPr>
        <w:rFonts w:asciiTheme="minorHAnsi" w:hAnsiTheme="minorHAnsi" w:cstheme="minorHAnsi"/>
        <w:b/>
        <w:bCs/>
        <w:sz w:val="30"/>
        <w:szCs w:val="30"/>
        <w:lang w:eastAsia="en-US"/>
      </w:rPr>
    </w:pPr>
    <w:r w:rsidRPr="00DB02BE">
      <w:rPr>
        <w:rFonts w:asciiTheme="minorHAnsi" w:hAnsiTheme="minorHAnsi" w:cstheme="minorHAnsi"/>
        <w:b/>
        <w:bCs/>
        <w:sz w:val="30"/>
        <w:szCs w:val="30"/>
        <w:lang w:eastAsia="en-US"/>
      </w:rPr>
      <w:t xml:space="preserve">“Emanuele </w:t>
    </w:r>
    <w:proofErr w:type="spellStart"/>
    <w:r w:rsidRPr="00DB02BE">
      <w:rPr>
        <w:rFonts w:asciiTheme="minorHAnsi" w:hAnsiTheme="minorHAnsi" w:cstheme="minorHAnsi"/>
        <w:b/>
        <w:bCs/>
        <w:sz w:val="30"/>
        <w:szCs w:val="30"/>
        <w:lang w:eastAsia="en-US"/>
      </w:rPr>
      <w:t>Armaforte</w:t>
    </w:r>
    <w:proofErr w:type="spellEnd"/>
    <w:r w:rsidRPr="00DB02BE">
      <w:rPr>
        <w:rFonts w:asciiTheme="minorHAnsi" w:hAnsiTheme="minorHAnsi" w:cstheme="minorHAnsi"/>
        <w:b/>
        <w:bCs/>
        <w:sz w:val="30"/>
        <w:szCs w:val="30"/>
        <w:lang w:eastAsia="en-US"/>
      </w:rPr>
      <w:t>”</w:t>
    </w:r>
  </w:p>
  <w:p w14:paraId="274FDC6C" w14:textId="77777777" w:rsidR="00DB02BE" w:rsidRPr="00DB02BE" w:rsidRDefault="00DB02BE" w:rsidP="00DB02BE">
    <w:pPr>
      <w:widowControl w:val="0"/>
      <w:ind w:right="115"/>
      <w:jc w:val="center"/>
      <w:outlineLvl w:val="0"/>
      <w:rPr>
        <w:b/>
        <w:bCs/>
        <w:sz w:val="16"/>
        <w:szCs w:val="16"/>
        <w:lang w:eastAsia="en-US"/>
      </w:rPr>
    </w:pPr>
  </w:p>
  <w:p w14:paraId="3DC7D4A1" w14:textId="589EAF99" w:rsidR="00DB02BE" w:rsidRPr="00DB02BE" w:rsidRDefault="00DB02BE" w:rsidP="00DB02BE">
    <w:pPr>
      <w:widowControl w:val="0"/>
      <w:ind w:right="117"/>
      <w:jc w:val="center"/>
      <w:rPr>
        <w:rFonts w:asciiTheme="minorHAnsi" w:eastAsia="Calibri" w:hAnsiTheme="minorHAnsi" w:cstheme="minorHAnsi"/>
        <w:i/>
        <w:sz w:val="15"/>
        <w:szCs w:val="22"/>
        <w:lang w:eastAsia="en-US"/>
      </w:rPr>
    </w:pPr>
    <w:r w:rsidRPr="00DB02BE">
      <w:rPr>
        <w:rFonts w:asciiTheme="minorHAnsi" w:eastAsia="Calibri" w:hAnsiTheme="minorHAnsi" w:cstheme="minorHAnsi"/>
        <w:i/>
        <w:sz w:val="15"/>
        <w:szCs w:val="22"/>
        <w:lang w:eastAsia="en-US"/>
      </w:rPr>
      <w:t xml:space="preserve">Viale Europa, 5 - Tel. 091- 437252 - </w:t>
    </w:r>
    <w:proofErr w:type="spellStart"/>
    <w:r w:rsidRPr="00DB02BE">
      <w:rPr>
        <w:rFonts w:asciiTheme="minorHAnsi" w:eastAsia="Calibri" w:hAnsiTheme="minorHAnsi" w:cstheme="minorHAnsi"/>
        <w:i/>
        <w:sz w:val="15"/>
        <w:szCs w:val="22"/>
        <w:lang w:eastAsia="en-US"/>
      </w:rPr>
      <w:t>c.a.p.</w:t>
    </w:r>
    <w:proofErr w:type="spellEnd"/>
    <w:r w:rsidRPr="00DB02BE">
      <w:rPr>
        <w:rFonts w:asciiTheme="minorHAnsi" w:eastAsia="Calibri" w:hAnsiTheme="minorHAnsi" w:cstheme="minorHAnsi"/>
        <w:i/>
        <w:sz w:val="15"/>
        <w:szCs w:val="22"/>
        <w:lang w:eastAsia="en-US"/>
      </w:rPr>
      <w:t xml:space="preserve"> 90030 ALTOFONTE (</w:t>
    </w:r>
    <w:proofErr w:type="spellStart"/>
    <w:r w:rsidRPr="00DB02BE">
      <w:rPr>
        <w:rFonts w:asciiTheme="minorHAnsi" w:eastAsia="Calibri" w:hAnsiTheme="minorHAnsi" w:cstheme="minorHAnsi"/>
        <w:i/>
        <w:sz w:val="15"/>
        <w:szCs w:val="22"/>
        <w:lang w:eastAsia="en-US"/>
      </w:rPr>
      <w:t>Pa</w:t>
    </w:r>
    <w:proofErr w:type="spellEnd"/>
    <w:r w:rsidRPr="00DB02BE">
      <w:rPr>
        <w:rFonts w:asciiTheme="minorHAnsi" w:eastAsia="Calibri" w:hAnsiTheme="minorHAnsi" w:cstheme="minorHAnsi"/>
        <w:i/>
        <w:sz w:val="15"/>
        <w:szCs w:val="22"/>
        <w:lang w:eastAsia="en-US"/>
      </w:rPr>
      <w:t>)</w:t>
    </w:r>
    <w:r w:rsidR="00D90465">
      <w:rPr>
        <w:rFonts w:asciiTheme="minorHAnsi" w:eastAsia="Calibri" w:hAnsiTheme="minorHAnsi" w:cstheme="minorHAnsi"/>
        <w:i/>
        <w:sz w:val="15"/>
        <w:szCs w:val="22"/>
        <w:lang w:eastAsia="en-US"/>
      </w:rPr>
      <w:t xml:space="preserve"> -</w:t>
    </w:r>
    <w:r w:rsidRPr="00DB02BE">
      <w:rPr>
        <w:rFonts w:asciiTheme="minorHAnsi" w:eastAsia="Calibri" w:hAnsiTheme="minorHAnsi" w:cstheme="minorHAnsi"/>
        <w:i/>
        <w:sz w:val="15"/>
        <w:szCs w:val="22"/>
        <w:lang w:eastAsia="en-US"/>
      </w:rPr>
      <w:t xml:space="preserve"> C.F. 80022580825</w:t>
    </w:r>
  </w:p>
  <w:p w14:paraId="36350393" w14:textId="7D8B7EDC" w:rsidR="00DB02BE" w:rsidRPr="00DB02BE" w:rsidRDefault="00D90465" w:rsidP="00DB02BE">
    <w:pPr>
      <w:widowControl w:val="0"/>
      <w:ind w:right="117"/>
      <w:jc w:val="center"/>
      <w:rPr>
        <w:rFonts w:asciiTheme="minorHAnsi" w:eastAsia="Calibri" w:hAnsiTheme="minorHAnsi" w:cstheme="minorHAnsi"/>
        <w:sz w:val="15"/>
        <w:szCs w:val="22"/>
        <w:lang w:val="en-US" w:eastAsia="en-US"/>
      </w:rPr>
    </w:pPr>
    <w:r>
      <w:rPr>
        <w:rFonts w:asciiTheme="minorHAnsi" w:eastAsia="Calibri" w:hAnsiTheme="minorHAnsi" w:cstheme="minorHAnsi"/>
        <w:i/>
        <w:sz w:val="15"/>
        <w:szCs w:val="22"/>
        <w:lang w:eastAsia="en-US"/>
      </w:rPr>
      <w:t>P.E.O.</w:t>
    </w:r>
    <w:r w:rsidR="00DB02BE" w:rsidRPr="00DB02BE">
      <w:rPr>
        <w:rFonts w:asciiTheme="minorHAnsi" w:eastAsia="Calibri" w:hAnsiTheme="minorHAnsi" w:cstheme="minorHAnsi"/>
        <w:i/>
        <w:sz w:val="15"/>
        <w:szCs w:val="22"/>
        <w:lang w:eastAsia="en-US"/>
      </w:rPr>
      <w:t xml:space="preserve">:  </w:t>
    </w:r>
    <w:hyperlink r:id="rId3" w:history="1">
      <w:r w:rsidR="00DB02BE" w:rsidRPr="00DB02BE">
        <w:rPr>
          <w:rFonts w:asciiTheme="minorHAnsi" w:eastAsia="Calibri" w:hAnsiTheme="minorHAnsi" w:cstheme="minorHAnsi"/>
          <w:color w:val="0000FF"/>
          <w:sz w:val="15"/>
          <w:szCs w:val="22"/>
          <w:u w:val="single" w:color="0000FF"/>
          <w:lang w:eastAsia="en-US"/>
        </w:rPr>
        <w:t>paic84300q@istruzione.it</w:t>
      </w:r>
      <w:r w:rsidR="00DB02BE" w:rsidRPr="00D90465">
        <w:rPr>
          <w:rFonts w:asciiTheme="minorHAnsi" w:eastAsia="Calibri" w:hAnsiTheme="minorHAnsi" w:cstheme="minorHAnsi"/>
          <w:color w:val="0000FF"/>
          <w:sz w:val="15"/>
          <w:szCs w:val="22"/>
          <w:lang w:eastAsia="en-US"/>
        </w:rPr>
        <w:t xml:space="preserve"> </w:t>
      </w:r>
    </w:hyperlink>
    <w:r w:rsidR="00DB02BE" w:rsidRPr="00DB02BE">
      <w:rPr>
        <w:rFonts w:asciiTheme="minorHAnsi" w:eastAsia="Calibri" w:hAnsiTheme="minorHAnsi" w:cstheme="minorHAnsi"/>
        <w:i/>
        <w:sz w:val="15"/>
        <w:szCs w:val="22"/>
        <w:lang w:eastAsia="en-US"/>
      </w:rPr>
      <w:t>-</w:t>
    </w:r>
    <w:r>
      <w:rPr>
        <w:rFonts w:asciiTheme="minorHAnsi" w:eastAsia="Calibri" w:hAnsiTheme="minorHAnsi" w:cstheme="minorHAnsi"/>
        <w:i/>
        <w:sz w:val="15"/>
        <w:szCs w:val="22"/>
        <w:lang w:eastAsia="en-US"/>
      </w:rPr>
      <w:t xml:space="preserve"> </w:t>
    </w:r>
    <w:r w:rsidR="00DB02BE" w:rsidRPr="00DB02BE">
      <w:rPr>
        <w:rFonts w:asciiTheme="minorHAnsi" w:eastAsia="Calibri" w:hAnsiTheme="minorHAnsi" w:cstheme="minorHAnsi"/>
        <w:i/>
        <w:sz w:val="15"/>
        <w:szCs w:val="22"/>
        <w:lang w:eastAsia="en-US"/>
      </w:rPr>
      <w:t>P.E.C.</w:t>
    </w:r>
    <w:r>
      <w:rPr>
        <w:rFonts w:asciiTheme="minorHAnsi" w:eastAsia="Calibri" w:hAnsiTheme="minorHAnsi" w:cstheme="minorHAnsi"/>
        <w:i/>
        <w:sz w:val="15"/>
        <w:szCs w:val="22"/>
        <w:lang w:eastAsia="en-US"/>
      </w:rPr>
      <w:t>:</w:t>
    </w:r>
    <w:r w:rsidR="00DB02BE" w:rsidRPr="00DB02BE">
      <w:rPr>
        <w:rFonts w:asciiTheme="minorHAnsi" w:eastAsia="Calibri" w:hAnsiTheme="minorHAnsi" w:cstheme="minorHAnsi"/>
        <w:i/>
        <w:sz w:val="15"/>
        <w:szCs w:val="22"/>
        <w:lang w:eastAsia="en-US"/>
      </w:rPr>
      <w:t xml:space="preserve">  </w:t>
    </w:r>
    <w:hyperlink r:id="rId4" w:history="1">
      <w:r w:rsidR="00DB02BE" w:rsidRPr="00D90465">
        <w:rPr>
          <w:rFonts w:asciiTheme="minorHAnsi" w:eastAsia="Calibri" w:hAnsiTheme="minorHAnsi" w:cstheme="minorHAnsi"/>
          <w:color w:val="0000FF"/>
          <w:sz w:val="15"/>
          <w:szCs w:val="22"/>
          <w:u w:val="single"/>
          <w:lang w:val="en-US" w:eastAsia="en-US"/>
        </w:rPr>
        <w:t>p</w:t>
      </w:r>
      <w:r w:rsidR="00DB02BE" w:rsidRPr="00DB02BE">
        <w:rPr>
          <w:rFonts w:asciiTheme="minorHAnsi" w:eastAsia="Calibri" w:hAnsiTheme="minorHAnsi" w:cstheme="minorHAnsi"/>
          <w:i/>
          <w:color w:val="0000FF"/>
          <w:sz w:val="15"/>
          <w:szCs w:val="22"/>
          <w:u w:val="single"/>
          <w:lang w:val="en-US" w:eastAsia="en-US"/>
        </w:rPr>
        <w:t>aic84300q@pec.istruzione.it</w:t>
      </w:r>
    </w:hyperlink>
    <w:r w:rsidR="00DB02BE" w:rsidRPr="00DB02BE">
      <w:rPr>
        <w:rFonts w:asciiTheme="minorHAnsi" w:eastAsia="Calibri" w:hAnsiTheme="minorHAnsi" w:cstheme="minorHAnsi"/>
        <w:sz w:val="15"/>
        <w:szCs w:val="22"/>
        <w:lang w:val="en-US" w:eastAsia="en-US"/>
      </w:rPr>
      <w:t xml:space="preserve"> </w:t>
    </w:r>
    <w:r w:rsidR="00DB02BE" w:rsidRPr="00DB02BE">
      <w:rPr>
        <w:rFonts w:asciiTheme="minorHAnsi" w:eastAsia="Calibri" w:hAnsiTheme="minorHAnsi" w:cstheme="minorHAnsi"/>
        <w:i/>
        <w:sz w:val="15"/>
        <w:szCs w:val="22"/>
        <w:lang w:val="en-US" w:eastAsia="en-US"/>
      </w:rPr>
      <w:t xml:space="preserve">- </w:t>
    </w:r>
    <w:proofErr w:type="spellStart"/>
    <w:r w:rsidR="00DB02BE" w:rsidRPr="00DB02BE">
      <w:rPr>
        <w:rFonts w:asciiTheme="minorHAnsi" w:eastAsia="Calibri" w:hAnsiTheme="minorHAnsi" w:cstheme="minorHAnsi"/>
        <w:i/>
        <w:sz w:val="15"/>
        <w:szCs w:val="22"/>
        <w:lang w:val="en-US" w:eastAsia="en-US"/>
      </w:rPr>
      <w:t>sito</w:t>
    </w:r>
    <w:proofErr w:type="spellEnd"/>
    <w:r w:rsidR="00DB02BE" w:rsidRPr="00DB02BE">
      <w:rPr>
        <w:rFonts w:asciiTheme="minorHAnsi" w:eastAsia="Calibri" w:hAnsiTheme="minorHAnsi" w:cstheme="minorHAnsi"/>
        <w:i/>
        <w:sz w:val="15"/>
        <w:szCs w:val="22"/>
        <w:lang w:val="en-US" w:eastAsia="en-US"/>
      </w:rPr>
      <w:t xml:space="preserve"> web: </w:t>
    </w:r>
    <w:hyperlink r:id="rId5" w:history="1">
      <w:r w:rsidR="00ED1200" w:rsidRPr="00DB51A5">
        <w:rPr>
          <w:rStyle w:val="Collegamentoipertestuale"/>
          <w:rFonts w:asciiTheme="minorHAnsi" w:eastAsia="Calibri" w:hAnsiTheme="minorHAnsi" w:cstheme="minorHAnsi"/>
          <w:sz w:val="15"/>
          <w:szCs w:val="22"/>
          <w:lang w:val="en-US" w:eastAsia="en-US"/>
        </w:rPr>
        <w:t>http://www.istitutocomprensivoarmaforte.edu.it</w:t>
      </w:r>
    </w:hyperlink>
  </w:p>
  <w:p w14:paraId="2AD6E523" w14:textId="77777777" w:rsidR="00DB02BE" w:rsidRPr="00A72CD0" w:rsidRDefault="00DB02BE" w:rsidP="000B400B">
    <w:pPr>
      <w:tabs>
        <w:tab w:val="center" w:pos="4819"/>
        <w:tab w:val="right" w:pos="9638"/>
      </w:tabs>
      <w:jc w:val="center"/>
      <w:rPr>
        <w:b/>
        <w:sz w:val="13"/>
        <w:szCs w:val="13"/>
        <w:lang w:val="en-US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5983"/>
    <w:multiLevelType w:val="hybridMultilevel"/>
    <w:tmpl w:val="67D86242"/>
    <w:lvl w:ilvl="0" w:tplc="2ED861B8">
      <w:numFmt w:val="bullet"/>
      <w:lvlText w:val="-"/>
      <w:lvlJc w:val="left"/>
      <w:pPr>
        <w:ind w:left="-66" w:hanging="360"/>
      </w:pPr>
      <w:rPr>
        <w:rFonts w:ascii="Times New Roman" w:eastAsia="Lucida Sans Unicode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1E2068FC"/>
    <w:multiLevelType w:val="hybridMultilevel"/>
    <w:tmpl w:val="8AEAC3B4"/>
    <w:lvl w:ilvl="0" w:tplc="7ED64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13646"/>
    <w:multiLevelType w:val="multilevel"/>
    <w:tmpl w:val="B802AE2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BED34AE"/>
    <w:multiLevelType w:val="hybridMultilevel"/>
    <w:tmpl w:val="995C0E8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E53C48"/>
    <w:multiLevelType w:val="hybridMultilevel"/>
    <w:tmpl w:val="CD72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A0"/>
    <w:rsid w:val="000223B4"/>
    <w:rsid w:val="000245D1"/>
    <w:rsid w:val="00057584"/>
    <w:rsid w:val="0008263B"/>
    <w:rsid w:val="000B2942"/>
    <w:rsid w:val="000B400B"/>
    <w:rsid w:val="00115F3C"/>
    <w:rsid w:val="00117120"/>
    <w:rsid w:val="00127CA7"/>
    <w:rsid w:val="001300CF"/>
    <w:rsid w:val="00142D16"/>
    <w:rsid w:val="00173CFE"/>
    <w:rsid w:val="0017615F"/>
    <w:rsid w:val="00182410"/>
    <w:rsid w:val="001A3D0F"/>
    <w:rsid w:val="001A613E"/>
    <w:rsid w:val="00215C5A"/>
    <w:rsid w:val="002328E6"/>
    <w:rsid w:val="002406EB"/>
    <w:rsid w:val="0028278E"/>
    <w:rsid w:val="00285C13"/>
    <w:rsid w:val="00294A99"/>
    <w:rsid w:val="0029529B"/>
    <w:rsid w:val="002B71EC"/>
    <w:rsid w:val="002C2643"/>
    <w:rsid w:val="002C45B4"/>
    <w:rsid w:val="002D628C"/>
    <w:rsid w:val="002E11A5"/>
    <w:rsid w:val="002F1ED8"/>
    <w:rsid w:val="002F4293"/>
    <w:rsid w:val="002F74AB"/>
    <w:rsid w:val="00312D75"/>
    <w:rsid w:val="00346FB6"/>
    <w:rsid w:val="00355E31"/>
    <w:rsid w:val="0036008D"/>
    <w:rsid w:val="00377916"/>
    <w:rsid w:val="003826A1"/>
    <w:rsid w:val="00393C23"/>
    <w:rsid w:val="003962F4"/>
    <w:rsid w:val="003C3FD4"/>
    <w:rsid w:val="003D4666"/>
    <w:rsid w:val="003D6DFB"/>
    <w:rsid w:val="003D6E8D"/>
    <w:rsid w:val="003E172A"/>
    <w:rsid w:val="004045F7"/>
    <w:rsid w:val="0048604B"/>
    <w:rsid w:val="004A27AF"/>
    <w:rsid w:val="004C5BA8"/>
    <w:rsid w:val="004F7AC6"/>
    <w:rsid w:val="005004D3"/>
    <w:rsid w:val="00502583"/>
    <w:rsid w:val="00502D6E"/>
    <w:rsid w:val="00504AB1"/>
    <w:rsid w:val="0052343F"/>
    <w:rsid w:val="005270AC"/>
    <w:rsid w:val="0053729D"/>
    <w:rsid w:val="00560892"/>
    <w:rsid w:val="00573007"/>
    <w:rsid w:val="005922A6"/>
    <w:rsid w:val="005A087E"/>
    <w:rsid w:val="005F3D57"/>
    <w:rsid w:val="005F4A9C"/>
    <w:rsid w:val="0061112A"/>
    <w:rsid w:val="00612D96"/>
    <w:rsid w:val="006809D8"/>
    <w:rsid w:val="006920AD"/>
    <w:rsid w:val="006B3F8B"/>
    <w:rsid w:val="006D5EE1"/>
    <w:rsid w:val="006E720F"/>
    <w:rsid w:val="006F00F5"/>
    <w:rsid w:val="006F01DA"/>
    <w:rsid w:val="00707052"/>
    <w:rsid w:val="00716E1C"/>
    <w:rsid w:val="00741405"/>
    <w:rsid w:val="00770EB5"/>
    <w:rsid w:val="00773290"/>
    <w:rsid w:val="00774BB3"/>
    <w:rsid w:val="007B3F85"/>
    <w:rsid w:val="007B42BC"/>
    <w:rsid w:val="007D6BFD"/>
    <w:rsid w:val="007E33D3"/>
    <w:rsid w:val="007E6F7D"/>
    <w:rsid w:val="00804B58"/>
    <w:rsid w:val="008201D1"/>
    <w:rsid w:val="008345A7"/>
    <w:rsid w:val="00846557"/>
    <w:rsid w:val="0089055D"/>
    <w:rsid w:val="008E7D01"/>
    <w:rsid w:val="008F0867"/>
    <w:rsid w:val="008F34BA"/>
    <w:rsid w:val="00937E77"/>
    <w:rsid w:val="00956C56"/>
    <w:rsid w:val="00961051"/>
    <w:rsid w:val="00985EF6"/>
    <w:rsid w:val="0099646D"/>
    <w:rsid w:val="009C23D2"/>
    <w:rsid w:val="009E1DE6"/>
    <w:rsid w:val="009E29E9"/>
    <w:rsid w:val="00A1534C"/>
    <w:rsid w:val="00A24F62"/>
    <w:rsid w:val="00A70546"/>
    <w:rsid w:val="00A72CD0"/>
    <w:rsid w:val="00AA2DA0"/>
    <w:rsid w:val="00AB54ED"/>
    <w:rsid w:val="00AC61E2"/>
    <w:rsid w:val="00AD2ACD"/>
    <w:rsid w:val="00AE04BD"/>
    <w:rsid w:val="00AF2221"/>
    <w:rsid w:val="00AF71EE"/>
    <w:rsid w:val="00B157BC"/>
    <w:rsid w:val="00B74450"/>
    <w:rsid w:val="00B87F9B"/>
    <w:rsid w:val="00BB188C"/>
    <w:rsid w:val="00BB69FF"/>
    <w:rsid w:val="00BC6D7A"/>
    <w:rsid w:val="00BE2A5A"/>
    <w:rsid w:val="00BE2BE8"/>
    <w:rsid w:val="00C0079C"/>
    <w:rsid w:val="00C05C04"/>
    <w:rsid w:val="00C06CD8"/>
    <w:rsid w:val="00C1256E"/>
    <w:rsid w:val="00C421C9"/>
    <w:rsid w:val="00C43DF4"/>
    <w:rsid w:val="00C82F24"/>
    <w:rsid w:val="00CC29DB"/>
    <w:rsid w:val="00CE1C82"/>
    <w:rsid w:val="00D00C85"/>
    <w:rsid w:val="00D02FC3"/>
    <w:rsid w:val="00D049AE"/>
    <w:rsid w:val="00D05568"/>
    <w:rsid w:val="00D10EBE"/>
    <w:rsid w:val="00D24E2C"/>
    <w:rsid w:val="00D26181"/>
    <w:rsid w:val="00D338D5"/>
    <w:rsid w:val="00D377DB"/>
    <w:rsid w:val="00D80BE4"/>
    <w:rsid w:val="00D90465"/>
    <w:rsid w:val="00DB02BE"/>
    <w:rsid w:val="00DB1EA7"/>
    <w:rsid w:val="00DB388E"/>
    <w:rsid w:val="00DC2D8C"/>
    <w:rsid w:val="00DC7EB4"/>
    <w:rsid w:val="00E47DC9"/>
    <w:rsid w:val="00E53D5B"/>
    <w:rsid w:val="00E759F7"/>
    <w:rsid w:val="00E83189"/>
    <w:rsid w:val="00E867E9"/>
    <w:rsid w:val="00ED1200"/>
    <w:rsid w:val="00F20715"/>
    <w:rsid w:val="00F2148D"/>
    <w:rsid w:val="00F42166"/>
    <w:rsid w:val="00F54D67"/>
    <w:rsid w:val="00F71743"/>
    <w:rsid w:val="00FD1EB5"/>
    <w:rsid w:val="00FD4AE4"/>
    <w:rsid w:val="00FF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6A4E37"/>
  <w15:docId w15:val="{86603D51-0752-4AC8-A9FA-398A0DB9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7D01"/>
  </w:style>
  <w:style w:type="paragraph" w:styleId="Titolo1">
    <w:name w:val="heading 1"/>
    <w:basedOn w:val="Normale"/>
    <w:link w:val="Titolo1Carattere"/>
    <w:uiPriority w:val="9"/>
    <w:qFormat/>
    <w:rsid w:val="00CE459F"/>
    <w:pPr>
      <w:keepNext/>
      <w:keepLines/>
      <w:spacing w:before="480"/>
      <w:outlineLvl w:val="0"/>
    </w:pPr>
    <w:rPr>
      <w:rFonts w:ascii="Cambria"/>
      <w:b/>
      <w:color w:val="365F91"/>
      <w:sz w:val="28"/>
      <w:szCs w:val="2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link w:val="Titolo4Carattere"/>
    <w:qFormat/>
    <w:rsid w:val="00CE459F"/>
    <w:pPr>
      <w:keepNext/>
      <w:tabs>
        <w:tab w:val="left" w:pos="4050"/>
      </w:tabs>
      <w:ind w:left="360"/>
      <w:jc w:val="both"/>
      <w:outlineLvl w:val="3"/>
    </w:pPr>
    <w:rPr>
      <w:u w:val="single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rsid w:val="00CE45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qFormat/>
    <w:rsid w:val="00CE459F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character" w:customStyle="1" w:styleId="ListLabel1">
    <w:name w:val="ListLabel 1"/>
    <w:qFormat/>
    <w:rsid w:val="00CE459F"/>
    <w:rPr>
      <w:rFonts w:eastAsia="Times New Roman" w:cs="Times New Roman"/>
    </w:rPr>
  </w:style>
  <w:style w:type="character" w:customStyle="1" w:styleId="ListLabel2">
    <w:name w:val="ListLabel 2"/>
    <w:qFormat/>
    <w:rsid w:val="00CE459F"/>
    <w:rPr>
      <w:rFonts w:cs="Courier New"/>
    </w:rPr>
  </w:style>
  <w:style w:type="character" w:customStyle="1" w:styleId="ListLabel3">
    <w:name w:val="ListLabel 3"/>
    <w:qFormat/>
    <w:rsid w:val="00CE459F"/>
    <w:rPr>
      <w:rFonts w:cs="Courier New"/>
    </w:rPr>
  </w:style>
  <w:style w:type="character" w:customStyle="1" w:styleId="ListLabel4">
    <w:name w:val="ListLabel 4"/>
    <w:qFormat/>
    <w:rsid w:val="00CE459F"/>
    <w:rPr>
      <w:rFonts w:cs="Courier New"/>
    </w:rPr>
  </w:style>
  <w:style w:type="character" w:customStyle="1" w:styleId="ListLabel5">
    <w:name w:val="ListLabel 5"/>
    <w:qFormat/>
    <w:rsid w:val="00CE459F"/>
    <w:rPr>
      <w:rFonts w:cs="Courier New"/>
    </w:rPr>
  </w:style>
  <w:style w:type="character" w:customStyle="1" w:styleId="ListLabel6">
    <w:name w:val="ListLabel 6"/>
    <w:qFormat/>
    <w:rsid w:val="00CE459F"/>
    <w:rPr>
      <w:rFonts w:cs="Courier New"/>
    </w:rPr>
  </w:style>
  <w:style w:type="character" w:customStyle="1" w:styleId="ListLabel7">
    <w:name w:val="ListLabel 7"/>
    <w:qFormat/>
    <w:rsid w:val="00CE459F"/>
    <w:rPr>
      <w:rFonts w:cs="Courier New"/>
    </w:rPr>
  </w:style>
  <w:style w:type="character" w:customStyle="1" w:styleId="ListLabel8">
    <w:name w:val="ListLabel 8"/>
    <w:qFormat/>
    <w:rsid w:val="00CE459F"/>
    <w:rPr>
      <w:rFonts w:ascii="Palatino Linotype" w:hAnsi="Palatino Linotype"/>
      <w:b/>
      <w:i w:val="0"/>
      <w:sz w:val="16"/>
      <w:szCs w:val="16"/>
    </w:rPr>
  </w:style>
  <w:style w:type="character" w:customStyle="1" w:styleId="ListLabel9">
    <w:name w:val="ListLabel 9"/>
    <w:qFormat/>
    <w:rsid w:val="00CE459F"/>
    <w:rPr>
      <w:rFonts w:cs="Courier New"/>
    </w:rPr>
  </w:style>
  <w:style w:type="character" w:customStyle="1" w:styleId="ListLabel10">
    <w:name w:val="ListLabel 10"/>
    <w:qFormat/>
    <w:rsid w:val="00CE459F"/>
    <w:rPr>
      <w:rFonts w:cs="Courier New"/>
    </w:rPr>
  </w:style>
  <w:style w:type="character" w:customStyle="1" w:styleId="ListLabel11">
    <w:name w:val="ListLabel 11"/>
    <w:qFormat/>
    <w:rsid w:val="00CE459F"/>
    <w:rPr>
      <w:rFonts w:cs="Courier New"/>
    </w:rPr>
  </w:style>
  <w:style w:type="character" w:customStyle="1" w:styleId="ListLabel64">
    <w:name w:val="ListLabel 64"/>
    <w:qFormat/>
    <w:rsid w:val="00CE459F"/>
    <w:rPr>
      <w:rFonts w:ascii="Palatino Linotype" w:hAnsi="Palatino Linotype"/>
      <w:b/>
      <w:i w:val="0"/>
      <w:sz w:val="16"/>
      <w:szCs w:val="16"/>
    </w:rPr>
  </w:style>
  <w:style w:type="character" w:customStyle="1" w:styleId="ListLabel144">
    <w:name w:val="ListLabel 144"/>
    <w:qFormat/>
    <w:rsid w:val="00CE459F"/>
    <w:rPr>
      <w:rFonts w:cs="Courier New"/>
    </w:rPr>
  </w:style>
  <w:style w:type="character" w:customStyle="1" w:styleId="ListLabel145">
    <w:name w:val="ListLabel 145"/>
    <w:qFormat/>
    <w:rsid w:val="00CE459F"/>
    <w:rPr>
      <w:rFonts w:cs="Courier New"/>
    </w:rPr>
  </w:style>
  <w:style w:type="character" w:customStyle="1" w:styleId="ListLabel146">
    <w:name w:val="ListLabel 146"/>
    <w:qFormat/>
    <w:rsid w:val="00CE459F"/>
    <w:rPr>
      <w:rFonts w:cs="Courier New"/>
    </w:rPr>
  </w:style>
  <w:style w:type="character" w:customStyle="1" w:styleId="ListLabel18">
    <w:name w:val="ListLabel 18"/>
    <w:qFormat/>
    <w:rsid w:val="00CE459F"/>
    <w:rPr>
      <w:rFonts w:ascii="Palatino Linotype" w:hAnsi="Palatino Linotype"/>
      <w:b/>
      <w:sz w:val="28"/>
    </w:rPr>
  </w:style>
  <w:style w:type="character" w:customStyle="1" w:styleId="ListLabel19">
    <w:name w:val="ListLabel 19"/>
    <w:qFormat/>
    <w:rsid w:val="00CE459F"/>
    <w:rPr>
      <w:rFonts w:cs="Courier New"/>
    </w:rPr>
  </w:style>
  <w:style w:type="character" w:customStyle="1" w:styleId="ListLabel20">
    <w:name w:val="ListLabel 20"/>
    <w:qFormat/>
    <w:rsid w:val="00CE459F"/>
    <w:rPr>
      <w:rFonts w:cs="Courier New"/>
    </w:rPr>
  </w:style>
  <w:style w:type="character" w:customStyle="1" w:styleId="ListLabel21">
    <w:name w:val="ListLabel 21"/>
    <w:qFormat/>
    <w:rsid w:val="00CE459F"/>
    <w:rPr>
      <w:rFonts w:cs="Courier New"/>
    </w:rPr>
  </w:style>
  <w:style w:type="character" w:customStyle="1" w:styleId="Caratteredinumerazione">
    <w:name w:val="Carattere di numerazione"/>
    <w:qFormat/>
    <w:rsid w:val="00CE459F"/>
  </w:style>
  <w:style w:type="character" w:customStyle="1" w:styleId="ListLabel12">
    <w:name w:val="ListLabel 12"/>
    <w:qFormat/>
    <w:rsid w:val="00CE459F"/>
    <w:rPr>
      <w:rFonts w:cs="Courier New"/>
    </w:rPr>
  </w:style>
  <w:style w:type="character" w:customStyle="1" w:styleId="ListLabel13">
    <w:name w:val="ListLabel 13"/>
    <w:qFormat/>
    <w:rsid w:val="00CE459F"/>
    <w:rPr>
      <w:rFonts w:cs="Courier New"/>
    </w:rPr>
  </w:style>
  <w:style w:type="character" w:customStyle="1" w:styleId="ListLabel22">
    <w:name w:val="ListLabel 22"/>
    <w:qFormat/>
    <w:rsid w:val="00CE459F"/>
    <w:rPr>
      <w:rFonts w:cs="Courier New"/>
    </w:rPr>
  </w:style>
  <w:style w:type="character" w:customStyle="1" w:styleId="ListLabel23">
    <w:name w:val="ListLabel 23"/>
    <w:qFormat/>
    <w:rsid w:val="00CE459F"/>
    <w:rPr>
      <w:rFonts w:cs="Courier New"/>
    </w:rPr>
  </w:style>
  <w:style w:type="character" w:customStyle="1" w:styleId="ListLabel24">
    <w:name w:val="ListLabel 24"/>
    <w:qFormat/>
    <w:rsid w:val="00CE459F"/>
    <w:rPr>
      <w:rFonts w:cs="Courier New"/>
    </w:rPr>
  </w:style>
  <w:style w:type="character" w:customStyle="1" w:styleId="ListLabel29">
    <w:name w:val="ListLabel 29"/>
    <w:qFormat/>
    <w:rsid w:val="00CE459F"/>
    <w:rPr>
      <w:rFonts w:cs="Courier New"/>
    </w:rPr>
  </w:style>
  <w:style w:type="character" w:customStyle="1" w:styleId="ListLabel30">
    <w:name w:val="ListLabel 30"/>
    <w:qFormat/>
    <w:rsid w:val="00CE459F"/>
    <w:rPr>
      <w:rFonts w:cs="Courier New"/>
    </w:rPr>
  </w:style>
  <w:style w:type="character" w:customStyle="1" w:styleId="ListLabel31">
    <w:name w:val="ListLabel 31"/>
    <w:qFormat/>
    <w:rsid w:val="00CE459F"/>
    <w:rPr>
      <w:rFonts w:cs="Courier New"/>
    </w:rPr>
  </w:style>
  <w:style w:type="character" w:customStyle="1" w:styleId="ListLabel32">
    <w:name w:val="ListLabel 32"/>
    <w:qFormat/>
    <w:rsid w:val="00CE459F"/>
    <w:rPr>
      <w:rFonts w:cs="Courier New"/>
    </w:rPr>
  </w:style>
  <w:style w:type="character" w:customStyle="1" w:styleId="ListLabel33">
    <w:name w:val="ListLabel 33"/>
    <w:qFormat/>
    <w:rsid w:val="00CE459F"/>
    <w:rPr>
      <w:rFonts w:cs="Courier New"/>
    </w:rPr>
  </w:style>
  <w:style w:type="character" w:customStyle="1" w:styleId="ListLabel34">
    <w:name w:val="ListLabel 34"/>
    <w:qFormat/>
    <w:rsid w:val="00CE459F"/>
    <w:rPr>
      <w:rFonts w:cs="Courier New"/>
    </w:rPr>
  </w:style>
  <w:style w:type="paragraph" w:styleId="Corpotesto">
    <w:name w:val="Body Text"/>
    <w:basedOn w:val="Normale"/>
    <w:rsid w:val="00CE459F"/>
    <w:pPr>
      <w:spacing w:after="140" w:line="288" w:lineRule="auto"/>
    </w:pPr>
  </w:style>
  <w:style w:type="paragraph" w:styleId="Elenco">
    <w:name w:val="List"/>
    <w:basedOn w:val="Corpotesto"/>
    <w:rsid w:val="00CE459F"/>
    <w:rPr>
      <w:rFonts w:cs="Mangal"/>
    </w:rPr>
  </w:style>
  <w:style w:type="paragraph" w:styleId="Didascalia">
    <w:name w:val="caption"/>
    <w:basedOn w:val="Normale"/>
    <w:qFormat/>
    <w:rsid w:val="00CE459F"/>
    <w:pPr>
      <w:spacing w:before="120" w:after="120"/>
    </w:pPr>
    <w:rPr>
      <w:rFonts w:cs="Mangal"/>
      <w:i/>
    </w:rPr>
  </w:style>
  <w:style w:type="paragraph" w:customStyle="1" w:styleId="Indice">
    <w:name w:val="Indice"/>
    <w:basedOn w:val="Normale"/>
    <w:qFormat/>
    <w:rsid w:val="00CE459F"/>
    <w:rPr>
      <w:rFonts w:cs="Mangal"/>
    </w:rPr>
  </w:style>
  <w:style w:type="paragraph" w:styleId="Paragrafoelenco">
    <w:name w:val="List Paragraph"/>
    <w:basedOn w:val="Normale"/>
    <w:uiPriority w:val="34"/>
    <w:qFormat/>
    <w:rsid w:val="00CE459F"/>
    <w:pPr>
      <w:ind w:left="720"/>
      <w:contextualSpacing/>
    </w:pPr>
  </w:style>
  <w:style w:type="paragraph" w:customStyle="1" w:styleId="Default">
    <w:name w:val="Default"/>
    <w:qFormat/>
    <w:rsid w:val="00CE459F"/>
    <w:rPr>
      <w:rFonts w:hAnsi="Calibri" w:cs="Calibri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459F"/>
    <w:rPr>
      <w:rFonts w:ascii="Cambria"/>
      <w:b/>
      <w:color w:val="365F91"/>
      <w:sz w:val="28"/>
      <w:szCs w:val="28"/>
      <w:lang w:eastAsia="it-IT"/>
    </w:rPr>
  </w:style>
  <w:style w:type="table" w:styleId="Grigliatabella">
    <w:name w:val="Table Grid"/>
    <w:basedOn w:val="Tabellanormale"/>
    <w:uiPriority w:val="59"/>
    <w:rsid w:val="00CE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uiPriority w:val="99"/>
    <w:rsid w:val="004E6223"/>
    <w:rPr>
      <w:sz w:val="16"/>
      <w:szCs w:val="16"/>
    </w:rPr>
  </w:style>
  <w:style w:type="paragraph" w:customStyle="1" w:styleId="Paragrafoelenco1">
    <w:name w:val="Paragrafo elenco1"/>
    <w:rsid w:val="00CA1417"/>
    <w:pPr>
      <w:widowControl w:val="0"/>
      <w:suppressAutoHyphens/>
      <w:spacing w:after="200" w:line="276" w:lineRule="auto"/>
      <w:ind w:left="720"/>
    </w:pPr>
    <w:rPr>
      <w:rFonts w:eastAsia="Arial Unicode MS" w:hAnsi="Calibri" w:cs="font408"/>
      <w:kern w:val="1"/>
      <w:sz w:val="22"/>
      <w:lang w:eastAsia="ar-SA"/>
    </w:rPr>
  </w:style>
  <w:style w:type="paragraph" w:styleId="NormaleWeb">
    <w:name w:val="Normal (Web)"/>
    <w:basedOn w:val="Normale"/>
    <w:uiPriority w:val="99"/>
    <w:unhideWhenUsed/>
    <w:rsid w:val="00E0738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D8392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8392C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4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43A"/>
    <w:rPr>
      <w:rFonts w:ascii="Tahoma" w:hAnsi="Tahoma" w:cs="Tahoma"/>
      <w:sz w:val="16"/>
      <w:szCs w:val="16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0B40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00B"/>
  </w:style>
  <w:style w:type="paragraph" w:styleId="Pidipagina">
    <w:name w:val="footer"/>
    <w:basedOn w:val="Normale"/>
    <w:link w:val="PidipaginaCarattere"/>
    <w:uiPriority w:val="99"/>
    <w:unhideWhenUsed/>
    <w:rsid w:val="000B40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00B"/>
  </w:style>
  <w:style w:type="table" w:customStyle="1" w:styleId="TableNormal1">
    <w:name w:val="Table Normal1"/>
    <w:uiPriority w:val="2"/>
    <w:semiHidden/>
    <w:unhideWhenUsed/>
    <w:qFormat/>
    <w:rsid w:val="00770EB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8345A7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ED1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ic84300q@istruzione.it%20%2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stitutocomprensivoarmaforte.edu.it" TargetMode="External"/><Relationship Id="rId4" Type="http://schemas.openxmlformats.org/officeDocument/2006/relationships/hyperlink" Target="mailto:paic843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rIXkaz6DZ848IVxXchOlnsEXzA==">AMUW2mXsD+z1zmH5Bjph3q2JcBax0Ncse8HqaS+qvaxakaoV2F7GjgQZ/tRjEBNDV5YwBLZgfllMbYyPINXU5sWqVXuQHm/RY4l9bNyuNmA9AJXRbjKLWsPR+71hWam3tVh5esl7b7TI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Celsa</dc:creator>
  <cp:lastModifiedBy>PDL04</cp:lastModifiedBy>
  <cp:revision>2</cp:revision>
  <cp:lastPrinted>2023-09-21T13:53:00Z</cp:lastPrinted>
  <dcterms:created xsi:type="dcterms:W3CDTF">2024-02-26T17:17:00Z</dcterms:created>
  <dcterms:modified xsi:type="dcterms:W3CDTF">2024-02-26T17:17:00Z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